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BC" w:rsidRDefault="00097BBC" w:rsidP="00C37C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0FABCCBB" wp14:editId="4CD9EA50">
            <wp:simplePos x="0" y="0"/>
            <wp:positionH relativeFrom="column">
              <wp:posOffset>2476500</wp:posOffset>
            </wp:positionH>
            <wp:positionV relativeFrom="paragraph">
              <wp:posOffset>-220980</wp:posOffset>
            </wp:positionV>
            <wp:extent cx="771525" cy="952500"/>
            <wp:effectExtent l="0" t="0" r="9525" b="0"/>
            <wp:wrapNone/>
            <wp:docPr id="1" name="Picture 1" descr="C:\Users\BAAC_VVEE\Pictures\800px-ตราสัญลักษณ์มหาวิทยาลัยราชภัฏศรีสะเก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AC_VVEE\Pictures\800px-ตราสัญลักษณ์มหาวิทยาลัยราชภัฏศรีสะเกษ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9C0" w:rsidRPr="004229C0" w:rsidRDefault="004229C0" w:rsidP="00C37C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50C" w:rsidRPr="00097BBC" w:rsidRDefault="0074550C" w:rsidP="0074550C">
      <w:pPr>
        <w:spacing w:after="0" w:line="240" w:lineRule="auto"/>
        <w:jc w:val="center"/>
        <w:rPr>
          <w:rFonts w:ascii="TH SarabunPSK" w:eastAsia="Niramit" w:hAnsi="TH SarabunPSK" w:cs="TH SarabunPSK"/>
          <w:b/>
          <w:bCs/>
          <w:sz w:val="36"/>
          <w:szCs w:val="36"/>
        </w:rPr>
      </w:pPr>
      <w:r w:rsidRPr="00097BBC">
        <w:rPr>
          <w:rFonts w:ascii="TH SarabunPSK" w:eastAsia="Niramit" w:hAnsi="TH SarabunPSK" w:cs="TH SarabunPSK"/>
          <w:b/>
          <w:bCs/>
          <w:sz w:val="36"/>
          <w:szCs w:val="36"/>
          <w:cs/>
        </w:rPr>
        <w:t>แบบเสนอโครงการ</w:t>
      </w:r>
      <w:r w:rsidRPr="00097BBC">
        <w:rPr>
          <w:rFonts w:ascii="TH SarabunPSK" w:eastAsia="Niramit" w:hAnsi="TH SarabunPSK" w:cs="TH SarabunPSK"/>
          <w:b/>
          <w:bCs/>
          <w:sz w:val="36"/>
          <w:szCs w:val="36"/>
        </w:rPr>
        <w:br/>
      </w:r>
      <w:r w:rsidRPr="00097BBC">
        <w:rPr>
          <w:rFonts w:ascii="TH SarabunPSK" w:eastAsia="Niramit" w:hAnsi="TH SarabunPSK" w:cs="TH SarabunPSK"/>
          <w:b/>
          <w:bCs/>
          <w:sz w:val="36"/>
          <w:szCs w:val="36"/>
          <w:cs/>
        </w:rPr>
        <w:t>คณะบริหารธุรกิจและการบัญชี</w:t>
      </w:r>
      <w:r w:rsidRPr="00097BBC">
        <w:rPr>
          <w:rFonts w:ascii="TH SarabunPSK" w:eastAsia="Niramit" w:hAnsi="TH SarabunPSK" w:cs="TH SarabunPSK"/>
          <w:b/>
          <w:bCs/>
          <w:sz w:val="36"/>
          <w:szCs w:val="36"/>
        </w:rPr>
        <w:t xml:space="preserve"> </w:t>
      </w:r>
      <w:r w:rsidRPr="00097BBC">
        <w:rPr>
          <w:rFonts w:ascii="TH SarabunPSK" w:eastAsia="Niramit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097BBC">
        <w:rPr>
          <w:rFonts w:ascii="TH SarabunPSK" w:eastAsia="Niramit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097BBC">
        <w:rPr>
          <w:rFonts w:ascii="TH SarabunPSK" w:eastAsia="Niramit" w:hAnsi="TH SarabunPSK" w:cs="TH SarabunPSK"/>
          <w:b/>
          <w:bCs/>
          <w:sz w:val="36"/>
          <w:szCs w:val="36"/>
          <w:cs/>
        </w:rPr>
        <w:t>ศรีสะ</w:t>
      </w:r>
      <w:proofErr w:type="spellStart"/>
      <w:r w:rsidRPr="00097BBC">
        <w:rPr>
          <w:rFonts w:ascii="TH SarabunPSK" w:eastAsia="Niramit" w:hAnsi="TH SarabunPSK" w:cs="TH SarabunPSK"/>
          <w:b/>
          <w:bCs/>
          <w:sz w:val="36"/>
          <w:szCs w:val="36"/>
          <w:cs/>
        </w:rPr>
        <w:t>เกษ</w:t>
      </w:r>
      <w:proofErr w:type="spellEnd"/>
    </w:p>
    <w:p w:rsidR="0074550C" w:rsidRDefault="00097BBC" w:rsidP="00097BBC">
      <w:pPr>
        <w:spacing w:after="0" w:line="240" w:lineRule="auto"/>
        <w:jc w:val="center"/>
        <w:rPr>
          <w:rFonts w:ascii="TH SarabunPSK" w:eastAsia="Niramit" w:hAnsi="TH SarabunPSK" w:cs="TH SarabunPSK"/>
          <w:bCs/>
          <w:sz w:val="32"/>
          <w:szCs w:val="32"/>
          <w:u w:val="dotDotDash"/>
        </w:rPr>
      </w:pPr>
      <w:r>
        <w:rPr>
          <w:rFonts w:ascii="TH SarabunPSK" w:eastAsia="Niramit" w:hAnsi="TH SarabunPSK" w:cs="TH SarabunPSK"/>
          <w:bCs/>
          <w:sz w:val="32"/>
          <w:szCs w:val="32"/>
          <w:u w:val="dotDotDash"/>
          <w:cs/>
        </w:rPr>
        <w:tab/>
      </w:r>
      <w:r>
        <w:rPr>
          <w:rFonts w:ascii="TH SarabunPSK" w:eastAsia="Niramit" w:hAnsi="TH SarabunPSK" w:cs="TH SarabunPSK"/>
          <w:bCs/>
          <w:sz w:val="32"/>
          <w:szCs w:val="32"/>
          <w:u w:val="dotDotDash"/>
          <w:cs/>
        </w:rPr>
        <w:tab/>
      </w:r>
      <w:r>
        <w:rPr>
          <w:rFonts w:ascii="TH SarabunPSK" w:eastAsia="Niramit" w:hAnsi="TH SarabunPSK" w:cs="TH SarabunPSK"/>
          <w:bCs/>
          <w:sz w:val="32"/>
          <w:szCs w:val="32"/>
          <w:u w:val="dotDotDash"/>
          <w:cs/>
        </w:rPr>
        <w:tab/>
      </w:r>
      <w:r>
        <w:rPr>
          <w:rFonts w:ascii="TH SarabunPSK" w:eastAsia="Niramit" w:hAnsi="TH SarabunPSK" w:cs="TH SarabunPSK"/>
          <w:bCs/>
          <w:sz w:val="32"/>
          <w:szCs w:val="32"/>
          <w:u w:val="dotDotDash"/>
          <w:cs/>
        </w:rPr>
        <w:tab/>
      </w:r>
      <w:r>
        <w:rPr>
          <w:rFonts w:ascii="TH SarabunPSK" w:eastAsia="Niramit" w:hAnsi="TH SarabunPSK" w:cs="TH SarabunPSK"/>
          <w:bCs/>
          <w:sz w:val="32"/>
          <w:szCs w:val="32"/>
          <w:u w:val="dotDotDash"/>
          <w:cs/>
        </w:rPr>
        <w:tab/>
      </w:r>
    </w:p>
    <w:p w:rsidR="00097BBC" w:rsidRPr="00097BBC" w:rsidRDefault="00097BBC" w:rsidP="00097B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DotDash"/>
        </w:rPr>
      </w:pPr>
    </w:p>
    <w:p w:rsidR="00FD1784" w:rsidRPr="004229C0" w:rsidRDefault="00097BBC" w:rsidP="00621FB0">
      <w:pPr>
        <w:spacing w:after="0"/>
        <w:ind w:left="-357" w:firstLine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>. 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D1784" w:rsidRDefault="00097BBC" w:rsidP="00621FB0">
      <w:pPr>
        <w:spacing w:after="0"/>
        <w:ind w:left="-357" w:firstLine="357"/>
        <w:rPr>
          <w:rFonts w:ascii="TH SarabunPSK" w:eastAsia="Niramit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ลักษณะของโครงการ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11E60">
        <w:rPr>
          <w:rFonts w:ascii="TH SarabunPSK" w:eastAsia="Niramit" w:hAnsi="TH SarabunPSK" w:cs="TH SarabunPSK"/>
          <w:sz w:val="32"/>
          <w:szCs w:val="32"/>
        </w:rPr>
        <w:sym w:font="Wingdings" w:char="F06F"/>
      </w:r>
      <w:r w:rsidRPr="00A11E60">
        <w:rPr>
          <w:rFonts w:ascii="TH SarabunPSK" w:eastAsia="Niramit" w:hAnsi="TH SarabunPSK" w:cs="TH SarabunPSK"/>
          <w:sz w:val="32"/>
          <w:szCs w:val="32"/>
          <w:cs/>
        </w:rPr>
        <w:t xml:space="preserve"> โครงการใหม่  </w:t>
      </w:r>
      <w:r w:rsidRPr="00A11E60">
        <w:rPr>
          <w:rFonts w:ascii="TH SarabunPSK" w:eastAsia="Niramit" w:hAnsi="TH SarabunPSK" w:cs="TH SarabunPSK"/>
          <w:sz w:val="32"/>
          <w:szCs w:val="32"/>
        </w:rPr>
        <w:sym w:font="Wingdings" w:char="F0FE"/>
      </w:r>
      <w:r w:rsidRPr="00A11E60">
        <w:rPr>
          <w:rFonts w:ascii="TH SarabunPSK" w:eastAsia="Niramit" w:hAnsi="TH SarabunPSK" w:cs="TH SarabunPSK"/>
          <w:sz w:val="32"/>
          <w:szCs w:val="32"/>
          <w:cs/>
        </w:rPr>
        <w:t xml:space="preserve"> โครงการปกติ</w:t>
      </w:r>
      <w:r w:rsidRPr="00A11E60">
        <w:rPr>
          <w:rFonts w:ascii="TH SarabunPSK" w:eastAsia="Wingdings" w:hAnsi="TH SarabunPSK" w:cs="TH SarabunPSK"/>
          <w:sz w:val="32"/>
          <w:szCs w:val="32"/>
        </w:rPr>
        <w:t xml:space="preserve">  </w:t>
      </w:r>
      <w:r w:rsidRPr="00A11E60">
        <w:rPr>
          <w:rFonts w:ascii="TH SarabunPSK" w:eastAsia="Niramit" w:hAnsi="TH SarabunPSK" w:cs="TH SarabunPSK"/>
          <w:sz w:val="32"/>
          <w:szCs w:val="32"/>
        </w:rPr>
        <w:sym w:font="Wingdings" w:char="F06F"/>
      </w:r>
      <w:r w:rsidRPr="00A11E60">
        <w:rPr>
          <w:rFonts w:ascii="TH SarabunPSK" w:eastAsia="Niramit" w:hAnsi="TH SarabunPSK" w:cs="TH SarabunPSK"/>
          <w:sz w:val="32"/>
          <w:szCs w:val="32"/>
          <w:cs/>
        </w:rPr>
        <w:t xml:space="preserve"> โครงการต่อเนื่อง</w:t>
      </w:r>
    </w:p>
    <w:p w:rsidR="00097BBC" w:rsidRPr="00097BBC" w:rsidRDefault="00097BBC" w:rsidP="00097BBC">
      <w:pPr>
        <w:spacing w:after="0"/>
        <w:ind w:left="-357" w:firstLine="35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D1784" w:rsidRPr="004229C0" w:rsidRDefault="00F41723" w:rsidP="000D31B8">
      <w:pPr>
        <w:spacing w:after="0"/>
        <w:ind w:left="-357" w:firstLine="357"/>
        <w:jc w:val="both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4. ระยะเวลาในการดำเนินงาน</w:t>
      </w:r>
      <w:r w:rsidR="00097BB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4229C0">
        <w:rPr>
          <w:rFonts w:ascii="TH SarabunPSK" w:hAnsi="TH SarabunPSK" w:cs="TH SarabunPSK"/>
          <w:sz w:val="32"/>
          <w:szCs w:val="32"/>
        </w:rPr>
        <w:t xml:space="preserve"> </w:t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Pr="004229C0">
        <w:rPr>
          <w:rFonts w:ascii="TH SarabunPSK" w:hAnsi="TH SarabunPSK" w:cs="TH SarabunPSK"/>
          <w:sz w:val="32"/>
          <w:szCs w:val="32"/>
          <w:cs/>
        </w:rPr>
        <w:t>ถึง</w:t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80C02" w:rsidRPr="004229C0" w:rsidRDefault="00B80C02" w:rsidP="00621FB0">
      <w:pPr>
        <w:spacing w:after="0"/>
        <w:ind w:left="-357" w:firstLine="357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5.  สถานที่จัดโครงการ</w:t>
      </w:r>
      <w:r w:rsidR="00097BB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  <w:r w:rsidR="00097BB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469CA" w:rsidRDefault="00B80C02" w:rsidP="008469CA">
      <w:pPr>
        <w:spacing w:after="0"/>
        <w:ind w:left="-357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D1784" w:rsidRPr="004229C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ความสอดคล้องกับประเด็นยุทธศาสตร์</w:t>
      </w:r>
      <w:r w:rsidR="00FD1784" w:rsidRPr="004229C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35344" w:rsidRPr="004229C0">
        <w:rPr>
          <w:rFonts w:ascii="TH SarabunPSK" w:hAnsi="TH SarabunPSK" w:cs="TH SarabunPSK"/>
          <w:b/>
          <w:bCs/>
          <w:sz w:val="32"/>
          <w:szCs w:val="32"/>
          <w:cs/>
        </w:rPr>
        <w:t>ตอบสนองของโครงการกับแผนพัฒนาหน่วยงาน</w:t>
      </w:r>
      <w:r w:rsidR="00311CB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35344" w:rsidRPr="004229C0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และการประกันคุณภาพการศึกษา</w:t>
      </w:r>
    </w:p>
    <w:p w:rsidR="00535344" w:rsidRPr="008469CA" w:rsidRDefault="00535344" w:rsidP="008469CA">
      <w:pPr>
        <w:spacing w:after="0"/>
        <w:ind w:left="-357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7BBC">
        <w:rPr>
          <w:rFonts w:ascii="TH SarabunPSK" w:hAnsi="TH SarabunPSK" w:cs="TH SarabunPSK"/>
          <w:b/>
          <w:bCs/>
          <w:sz w:val="28"/>
        </w:rPr>
        <w:t>6.1</w:t>
      </w:r>
      <w:r w:rsidRPr="004229C0">
        <w:rPr>
          <w:rFonts w:ascii="TH SarabunPSK" w:hAnsi="TH SarabunPSK" w:cs="TH SarabunPSK"/>
          <w:b/>
          <w:bCs/>
          <w:sz w:val="28"/>
        </w:rPr>
        <w:t xml:space="preserve"> </w:t>
      </w:r>
      <w:r w:rsidRPr="004229C0">
        <w:rPr>
          <w:rFonts w:ascii="TH SarabunPSK" w:hAnsi="TH SarabunPSK" w:cs="TH SarabunPSK"/>
          <w:b/>
          <w:bCs/>
          <w:sz w:val="28"/>
          <w:cs/>
        </w:rPr>
        <w:t>สอดคล้องกับยุทธศาสตร์การพัฒนามหาวิทยาลัย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231"/>
      </w:tblGrid>
      <w:tr w:rsidR="00535344" w:rsidRPr="004229C0" w:rsidTr="00CB2A8A">
        <w:trPr>
          <w:tblHeader/>
          <w:jc w:val="center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D9D9D9"/>
          </w:tcPr>
          <w:p w:rsidR="00535344" w:rsidRPr="004229C0" w:rsidRDefault="00535344" w:rsidP="005353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ยุทธศาสตร์</w:t>
            </w:r>
          </w:p>
        </w:tc>
        <w:tc>
          <w:tcPr>
            <w:tcW w:w="5231" w:type="dxa"/>
            <w:tcBorders>
              <w:bottom w:val="single" w:sz="4" w:space="0" w:color="auto"/>
            </w:tcBorders>
            <w:shd w:val="clear" w:color="auto" w:fill="D9D9D9"/>
          </w:tcPr>
          <w:p w:rsidR="00535344" w:rsidRPr="004229C0" w:rsidRDefault="00535344" w:rsidP="005353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ยุทธศาสตร์</w:t>
            </w:r>
          </w:p>
        </w:tc>
      </w:tr>
      <w:tr w:rsidR="00535344" w:rsidRPr="004229C0" w:rsidTr="009F29D5">
        <w:trPr>
          <w:jc w:val="center"/>
        </w:trPr>
        <w:tc>
          <w:tcPr>
            <w:tcW w:w="4698" w:type="dxa"/>
            <w:tcBorders>
              <w:bottom w:val="dotted" w:sz="4" w:space="0" w:color="auto"/>
            </w:tcBorders>
          </w:tcPr>
          <w:p w:rsidR="00535344" w:rsidRPr="004B02BC" w:rsidRDefault="0053534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[   ] 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1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.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</w:t>
            </w:r>
            <w:r w:rsidR="00AF5DDB" w:rsidRPr="004B02BC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ยกระดับคุณภาพการศึกษาและส่งเสริมการเรียนรู้ตลอดชีวิต</w:t>
            </w:r>
          </w:p>
          <w:p w:rsidR="00304520" w:rsidRPr="004B02BC" w:rsidRDefault="00304520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  <w:t>กลยุทธ</w:t>
            </w:r>
            <w:r w:rsidR="00357E17" w:rsidRPr="004B02BC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์</w:t>
            </w:r>
          </w:p>
          <w:p w:rsidR="00304520" w:rsidRPr="004229C0" w:rsidRDefault="00304520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F5DD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พัฒนาหลักสูตรบูรณาการข้ามศาสตร์ ที่สอดคล้องกับการพัฒนาท้องถิ่นและประเทศ</w:t>
            </w:r>
          </w:p>
          <w:p w:rsidR="00304520" w:rsidRPr="004229C0" w:rsidRDefault="00304520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F5DD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พัฒนาและปรับปรุงกระบวนการเรียนรู้ พัฒนาการเรียน การสอน ที่ปรับเปลี่ยนแนวทางรูปแบบการเรียนรู้ใหม่ๆ รองรับการเปลี่ยนแปลงของสังคม</w:t>
            </w:r>
          </w:p>
          <w:p w:rsidR="004E2FDA" w:rsidRDefault="00304520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="004E2FDA"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 w:rsidR="00EB2A8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3</w:t>
            </w:r>
            <w:r w:rsidR="004E2FDA"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</w:t>
            </w:r>
            <w:r w:rsidR="004E2FDA"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F5DD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พัฒนารูปแบบการเรียนการสอนในลักษณะการบูรณาการกับปัญหาของท้องถิ่น เพื่อแก้ปัญหาและพัฒนาท้องถิ่นอย่างยั่งยืน</w:t>
            </w:r>
          </w:p>
          <w:p w:rsidR="00AF5DDB" w:rsidRDefault="00AF5DDB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[    ] 4.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พัฒนาสภาพแวดล้อมให้เอื้อต่อการเรียนรู้ และพัฒนานักศึกษาให้มีทักษะการเรียนรู้ตลอดชีวิต</w:t>
            </w:r>
          </w:p>
          <w:p w:rsidR="00AF5DDB" w:rsidRDefault="00AF5DDB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5.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พัฒนาสมรรถนะอาจารย์ผู้สอนให้เป็นมืออาชีพ รองรับการเปลี่ยนแปลงของสังคม</w:t>
            </w:r>
          </w:p>
          <w:p w:rsidR="00AF5DDB" w:rsidRDefault="00AF5DDB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6.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พัฒนาบัณฑิตของมหาวิทยาลัยให้พร้อมในการออกไปพัฒนาท้องถิ่นสังคม และประเทศชาติ</w:t>
            </w:r>
          </w:p>
          <w:p w:rsidR="00AF5DDB" w:rsidRDefault="00AF5DDB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7.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ส่งเสริมกระบวนการวิศวกรสังคมเป็นกลไกการพัฒนา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soft skill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และคุณลักษณะของนักศึกษาและบัณฑิตให้เป็นผู้นำการเปลี่ยนแปลง ผ่านรูปแบบการเรียนรู้โดยใช้ชุมชนเป็นฐาน</w:t>
            </w:r>
          </w:p>
          <w:p w:rsidR="004E2FDA" w:rsidRPr="004229C0" w:rsidRDefault="00AF5DDB" w:rsidP="00AF5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[    ] 8.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พัฒนาระบบกลไกการประกันคุณภาพการศึกษาให้มีประสิทธิภาพ</w:t>
            </w:r>
          </w:p>
        </w:tc>
        <w:tc>
          <w:tcPr>
            <w:tcW w:w="5231" w:type="dxa"/>
            <w:tcBorders>
              <w:bottom w:val="dotted" w:sz="4" w:space="0" w:color="auto"/>
            </w:tcBorders>
          </w:tcPr>
          <w:p w:rsidR="00357E17" w:rsidRDefault="0053534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[   ] 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</w:t>
            </w:r>
            <w:r w:rsidR="00AF5DDB" w:rsidRPr="004B02BC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2. การผลิตบัณฑิตและพัฒนาครูให้มีสมรรถนะและคุณภาพมาตรฐานวิชาชีพ</w:t>
            </w:r>
          </w:p>
          <w:p w:rsidR="004B02BC" w:rsidRPr="004B02BC" w:rsidRDefault="004B02BC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กลยุทธ์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F5DD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ปรับปรุงหลักสูตรและพัฒนากระบวนการผลิตและพัฒนาครูแบบครบวงจรให้มีสมรรถนะเป็นเลิศ </w:t>
            </w:r>
            <w:r w:rsidR="006F588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และสอดคล้องกับแนวทางการพัฒนาประเทศ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6F588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บ่มเพาะนักศึกษาครูให้มีสมรรถนะตามาตรฐานวิชาชีพ และทักษะการเรียนรู้ศตวรรษที่ 21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3.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6F588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ผลิตบัณฑิตครูที่มีจิตวิญญาณความเป็นครู และสมบูรณ์พร้อมด้วยคุณลักษณะพลเมืองไทยที่พึงประสงค์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4.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6F588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พัฒนาสมรรถนะครูของครูให้มีความเป็นมืออาชีพ สามารถสร้างนวัตกรรมเพื่อพัฒนาคุณภาพการจัดการเรียนรู้ในศตวรรษที่ 21</w:t>
            </w:r>
          </w:p>
          <w:p w:rsidR="006E10F4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5.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6F588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พัฒนางานวิจัยและนวัตกรรม เพื่อพัฒนาการศึกษาที่เชื่อมโยงกับสถานศึกษาและท้องถิ่น</w:t>
            </w:r>
          </w:p>
          <w:p w:rsidR="006F5884" w:rsidRPr="004229C0" w:rsidRDefault="006F588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6.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พัฒนาโรงเรียนสาธิตฯ และโรงเรียนเครือข่ายให้เป็นศูนย์ฝึกปฏิบัติการและการวิจัย เป็นต้นแบบให้กับโรงเรียนในท้องถิ่น</w:t>
            </w:r>
          </w:p>
        </w:tc>
      </w:tr>
      <w:tr w:rsidR="00535344" w:rsidRPr="004229C0" w:rsidTr="009F29D5">
        <w:trPr>
          <w:jc w:val="center"/>
        </w:trPr>
        <w:tc>
          <w:tcPr>
            <w:tcW w:w="4698" w:type="dxa"/>
            <w:tcBorders>
              <w:top w:val="dotted" w:sz="4" w:space="0" w:color="auto"/>
              <w:bottom w:val="dotted" w:sz="4" w:space="0" w:color="auto"/>
            </w:tcBorders>
          </w:tcPr>
          <w:p w:rsidR="00535344" w:rsidRPr="004B02BC" w:rsidRDefault="0053534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lastRenderedPageBreak/>
              <w:t xml:space="preserve">[   ] 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</w:t>
            </w:r>
            <w:r w:rsidR="006F5884"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3. </w:t>
            </w:r>
            <w:r w:rsidR="006F5884" w:rsidRPr="004B02BC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ยกระดับงานวิจัยและนวัตกรรมเพื่อเพิ่มขีดความสามารถในการแข่งขัน</w:t>
            </w:r>
          </w:p>
          <w:p w:rsidR="00357E17" w:rsidRPr="004B02BC" w:rsidRDefault="00357E17" w:rsidP="00357E1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  <w:t>กลยุทธ</w:t>
            </w:r>
            <w:r w:rsidRPr="004B02BC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์</w:t>
            </w:r>
          </w:p>
          <w:p w:rsidR="004E2FDA" w:rsidRPr="004229C0" w:rsidRDefault="004E2FDA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พัฒนาระบบนิเวศที่เอื้อต่อการวิจัยและนวัตกรรม ผลงานรับใช้ท้องถิ่นและสังคม และผลงานสร้างสรรค์</w:t>
            </w:r>
          </w:p>
          <w:p w:rsidR="004E2FDA" w:rsidRPr="004229C0" w:rsidRDefault="004E2FDA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สนับสนุนการพัฒนางานวิจัยและนวัตกรรมให้มีมาตรฐานในระดับชาติหรือนานาชาติ</w:t>
            </w:r>
          </w:p>
          <w:p w:rsidR="00AF11C4" w:rsidRDefault="004E2FDA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3.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สร้างความร่วมมือการทำงานร่วมกับหน่วยงานภาครัฐและเอกชน การเป็นภาคีหุ้นส่วนในการวิจัยและพัฒนานวัตกรรม</w:t>
            </w:r>
          </w:p>
          <w:p w:rsidR="009E5E75" w:rsidRDefault="009E5E75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4.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เสริมสร้างแรงจูงใจในการพัฒนางานวิจัยและการเผยแพร่ผลงานวิจัยของนักวิจัย</w:t>
            </w:r>
          </w:p>
          <w:p w:rsidR="009E5E75" w:rsidRDefault="009E5E75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5.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่งเสริมการนำองค์ความรู้และนวัตกรรมไปใช้ประโยชน์ในการพัฒนาท้องถิ่นและสังคมอย่างสร้างสรรค์และยั่งยืน</w:t>
            </w:r>
          </w:p>
          <w:p w:rsidR="009E5E75" w:rsidRDefault="009E5E75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6.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พัฒนาโจทย์วิจัยแบบมุ่งเป้าที่มาจากความต้องการของชุมชน/สถานประกอบการ</w:t>
            </w:r>
          </w:p>
          <w:p w:rsidR="009E5E75" w:rsidRPr="004229C0" w:rsidRDefault="009E5E75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7.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แสวงหาแหล่งสนับสนุนทุนวิจัยและทรัพยากรการวิจัยที่ช่วยเสริมสร้างศักยภาพ พัฒนาคุณภาพและมาตรฐานวิจัยของมหาวิทยาลัย</w:t>
            </w:r>
          </w:p>
        </w:tc>
        <w:tc>
          <w:tcPr>
            <w:tcW w:w="5231" w:type="dxa"/>
            <w:tcBorders>
              <w:top w:val="dotted" w:sz="4" w:space="0" w:color="auto"/>
              <w:bottom w:val="dotted" w:sz="4" w:space="0" w:color="auto"/>
            </w:tcBorders>
          </w:tcPr>
          <w:p w:rsidR="00535344" w:rsidRPr="004B02BC" w:rsidRDefault="00535344" w:rsidP="005353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[   ] 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</w:t>
            </w:r>
            <w:r w:rsidR="009E5E75" w:rsidRPr="004B02BC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4. การพัฒนาท้องถิ่นและสังคมสู่ความยั่งยืน</w:t>
            </w:r>
          </w:p>
          <w:p w:rsidR="00357E17" w:rsidRPr="004B02BC" w:rsidRDefault="00357E17" w:rsidP="00357E1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  <w:t>กลยุทธ</w:t>
            </w:r>
            <w:r w:rsidRPr="004B02BC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์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เสริมสร้างความเข้มแข็งของชุมชนท้องถิ่นตามหลักปรัชญาของเศรษฐกิจพอเพียง และ </w:t>
            </w:r>
            <w:r w:rsidR="009E5E75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BCG Model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ที่สมดุลและยั่งยืน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บริการวิชาการที่ตอบสนองความต้องการของท้องถิ่น และสร้างความเข้มแข็งเพื่อเพิ่มขีดความสามารถของชุมชน</w:t>
            </w:r>
          </w:p>
          <w:p w:rsidR="006E10F4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3.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สร้างเครือข่ายความร่วมมือกับภาครัฐ ภาคเอกชน และชุมชน เพื่อสนับสนุนการยกระดับเศรษฐกิจ สังคม และสิ่งแวดล้อม และสร้างความเข้มแข็งให้ชุมชนท้องถิ่น</w:t>
            </w:r>
          </w:p>
          <w:p w:rsidR="009E5E75" w:rsidRDefault="009E5E75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4.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พัฒนาระบบฐานข้อมูลการจัดการความรู้เพื่อการบริการวิชาการ</w:t>
            </w:r>
          </w:p>
          <w:p w:rsidR="009E5E75" w:rsidRPr="004229C0" w:rsidRDefault="009E5E75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5.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พัฒนาระบบกลไกการกำกับติดตามและการประเมินผลการบริการวิชาการอย่างต่อเนื่องเป็นรูปธรรม</w:t>
            </w:r>
          </w:p>
        </w:tc>
      </w:tr>
      <w:tr w:rsidR="00535344" w:rsidRPr="004229C0" w:rsidTr="009F29D5">
        <w:trPr>
          <w:jc w:val="center"/>
        </w:trPr>
        <w:tc>
          <w:tcPr>
            <w:tcW w:w="4698" w:type="dxa"/>
            <w:tcBorders>
              <w:top w:val="dotted" w:sz="4" w:space="0" w:color="auto"/>
              <w:bottom w:val="single" w:sz="4" w:space="0" w:color="auto"/>
            </w:tcBorders>
          </w:tcPr>
          <w:p w:rsidR="00535344" w:rsidRPr="004B02BC" w:rsidRDefault="0053534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[   ] 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</w:t>
            </w:r>
            <w:r w:rsidR="009E5E75" w:rsidRPr="004B02BC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5. การทำนุบำรุงศิลปวัฒนธรรมและอนุรักษ์ทรัพยากรธรรมชาติและสิ่งแวดล้อมอย่างยั่งยืน</w:t>
            </w:r>
          </w:p>
          <w:p w:rsidR="00357E17" w:rsidRPr="004B02BC" w:rsidRDefault="00357E17" w:rsidP="00357E1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  <w:t>กลยุทธ</w:t>
            </w:r>
            <w:r w:rsidRPr="004B02BC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์</w:t>
            </w:r>
          </w:p>
          <w:p w:rsidR="004229C0" w:rsidRPr="004229C0" w:rsidRDefault="004229C0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ส่งเสริมการทำนุบำรุง</w:t>
            </w:r>
            <w:proofErr w:type="spellStart"/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ศิลป</w:t>
            </w:r>
            <w:proofErr w:type="spellEnd"/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และวัฒนธรรมท้องถิ่นเพื่อเป็นทุนทางสังคม และสร้างองค์ความรู้ทางวัฒนธรรมสู่นานาชาติ</w:t>
            </w:r>
          </w:p>
          <w:p w:rsidR="004229C0" w:rsidRDefault="004229C0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ส่งเสริมการสร้างมูลค่าเพิ่มจากทุนทางศิลปวัฒนธรรมและภูมิปัญญาท้องถิ่นสู่เศรษฐกิจสร้างสรรค์</w:t>
            </w:r>
          </w:p>
          <w:p w:rsidR="00EB2A8A" w:rsidRDefault="00EB2A8A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3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ส่งเสริมการอนุรักษ์และฟื้นฟูทรัพยากรธรรมชาติและสิ่งแวดล้อมท้องถิ่น</w:t>
            </w:r>
          </w:p>
          <w:p w:rsidR="00A55BD3" w:rsidRPr="004229C0" w:rsidRDefault="00A55BD3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4.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พัฒนาศูนย์ศิลปะและวัฒนธรรมเป็นศูนย์การเรียนรู้เพื่อการศึกษา การวิจัย และการอนุรักษ์ศิลปวัฒนธรรม</w:t>
            </w:r>
          </w:p>
        </w:tc>
        <w:tc>
          <w:tcPr>
            <w:tcW w:w="5231" w:type="dxa"/>
            <w:tcBorders>
              <w:top w:val="dotted" w:sz="4" w:space="0" w:color="auto"/>
              <w:bottom w:val="single" w:sz="4" w:space="0" w:color="auto"/>
            </w:tcBorders>
          </w:tcPr>
          <w:p w:rsidR="00535344" w:rsidRPr="004B02BC" w:rsidRDefault="00535344" w:rsidP="005353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[   ] 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6. </w:t>
            </w:r>
            <w:r w:rsidR="00A55BD3" w:rsidRPr="004B02BC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พัฒนาระบบบริหารจัดการของมหาวิทยาลัยให้มีประสิทธิภาพ</w:t>
            </w:r>
          </w:p>
          <w:p w:rsidR="00357E17" w:rsidRPr="004B02BC" w:rsidRDefault="00357E17" w:rsidP="00357E1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  <w:t>กลยุทธ</w:t>
            </w:r>
            <w:r w:rsidRPr="004B02BC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์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พัฒนาระบบบริหารจัดการและการปฏิบัติงานของมหาวิทยาลัยให้ทันสมัย และมีประสิทธิภาพด้วยหลัก</w:t>
            </w:r>
            <w:proofErr w:type="spellStart"/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ธรรมาภิ</w:t>
            </w:r>
            <w:proofErr w:type="spellEnd"/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บาล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ปรับปรุงฐานข้อมูลของมหาวิทยาลัย เพื่อเป็นข้อมูลสารสนเทศประกอบการบริหารจัดการและการวางแผนพัฒนาท้องถิ่นของมหาวิทยาลัย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3.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สร้างและพัฒนาเครือข่ายความร่วมมือระหว่างมหาวิทยาลัยกับหน่วยงาน องค์กรภาครัฐภาคเอกชน เพื่อการพัฒนาเชิงพื้นที่ตามพันธกิจของมหาวิทยาลัย</w:t>
            </w:r>
          </w:p>
          <w:p w:rsidR="006E10F4" w:rsidRPr="004229C0" w:rsidRDefault="006E10F4" w:rsidP="006E10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4.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ปรับเปลี่ยนทัศนคติและพัฒนาสมรรถนะการปฏิบัติงานของบุคลากรให้มีความเป็นมืออาชีพสอดคล้องกับมาตรฐานกำหนดตำแหน่งของมหาวิทยาลัย</w:t>
            </w:r>
          </w:p>
          <w:p w:rsidR="006E10F4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5.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พัฒนาระบบบริหารสินทรัพย์และรายได้ของมหาวิทยาลัยให้เกิดมูลค่าเพิ่ม เพื่อการพึ่งพาตนเองได้อย่างมีเสถียรภาพและยั่งยืน</w:t>
            </w:r>
          </w:p>
          <w:p w:rsidR="00A55BD3" w:rsidRPr="004229C0" w:rsidRDefault="00A55BD3" w:rsidP="009F29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6.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ส่งเสริมบรรยากาศมหาวิทยาลัยแห่งความสุขให้บุคลากรมีคุณภาพชีวิตที่ดี มีความรักความผูกพันต่อองค์การ มีความสุข ทำงานอย่างมีความสุข</w:t>
            </w:r>
          </w:p>
        </w:tc>
      </w:tr>
    </w:tbl>
    <w:p w:rsidR="00097BBC" w:rsidRDefault="00535344" w:rsidP="00B63D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4229C0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ab/>
      </w:r>
    </w:p>
    <w:p w:rsidR="00097BBC" w:rsidRDefault="00097BBC" w:rsidP="00B63D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:rsidR="000E0EA1" w:rsidRPr="004229C0" w:rsidRDefault="00535344" w:rsidP="00B63D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4229C0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</w:p>
    <w:p w:rsidR="005C575D" w:rsidRPr="004229C0" w:rsidRDefault="000E0EA1" w:rsidP="005C575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rPr>
          <w:rFonts w:ascii="TH SarabunPSK" w:eastAsia="SimSun" w:hAnsi="TH SarabunPSK" w:cs="TH SarabunPSK"/>
          <w:b/>
          <w:bCs/>
          <w:sz w:val="28"/>
          <w:cs/>
          <w:lang w:eastAsia="zh-CN"/>
        </w:rPr>
      </w:pPr>
      <w:r w:rsidRPr="004229C0">
        <w:rPr>
          <w:rFonts w:ascii="TH SarabunPSK" w:eastAsia="SimSun" w:hAnsi="TH SarabunPSK" w:cs="TH SarabunPSK"/>
          <w:b/>
          <w:bCs/>
          <w:sz w:val="28"/>
          <w:lang w:eastAsia="zh-CN"/>
        </w:rPr>
        <w:lastRenderedPageBreak/>
        <w:tab/>
      </w:r>
      <w:r w:rsidR="00097BBC">
        <w:rPr>
          <w:rFonts w:ascii="TH SarabunPSK" w:eastAsia="SimSun" w:hAnsi="TH SarabunPSK" w:cs="TH SarabunPSK"/>
          <w:b/>
          <w:bCs/>
          <w:sz w:val="28"/>
          <w:lang w:eastAsia="zh-CN"/>
        </w:rPr>
        <w:t>6.2</w:t>
      </w:r>
      <w:r w:rsidR="005C575D" w:rsidRPr="004229C0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 xml:space="preserve"> </w:t>
      </w:r>
      <w:r w:rsidR="008469CA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ความสอดคล้อง</w:t>
      </w:r>
      <w:r w:rsidR="00691F5D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แผน</w:t>
      </w:r>
      <w:r w:rsidR="00806412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งานตามยุทธศาสตร์การจัดสรร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158"/>
      </w:tblGrid>
      <w:tr w:rsidR="005C575D" w:rsidRPr="004229C0" w:rsidTr="002F1ECB">
        <w:trPr>
          <w:jc w:val="center"/>
        </w:trPr>
        <w:tc>
          <w:tcPr>
            <w:tcW w:w="4639" w:type="dxa"/>
            <w:tcBorders>
              <w:bottom w:val="single" w:sz="4" w:space="0" w:color="auto"/>
            </w:tcBorders>
            <w:shd w:val="clear" w:color="auto" w:fill="D9D9D9"/>
          </w:tcPr>
          <w:p w:rsidR="005C575D" w:rsidRPr="004229C0" w:rsidRDefault="005C575D" w:rsidP="0065289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  <w:tc>
          <w:tcPr>
            <w:tcW w:w="5158" w:type="dxa"/>
            <w:tcBorders>
              <w:bottom w:val="single" w:sz="4" w:space="0" w:color="auto"/>
            </w:tcBorders>
            <w:shd w:val="clear" w:color="auto" w:fill="D9D9D9"/>
          </w:tcPr>
          <w:p w:rsidR="005C575D" w:rsidRPr="004229C0" w:rsidRDefault="005C575D" w:rsidP="0065289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</w:tr>
      <w:tr w:rsidR="005C575D" w:rsidRPr="004229C0" w:rsidTr="00FB54DC">
        <w:trPr>
          <w:jc w:val="center"/>
        </w:trPr>
        <w:tc>
          <w:tcPr>
            <w:tcW w:w="4639" w:type="dxa"/>
            <w:tcBorders>
              <w:bottom w:val="dotted" w:sz="4" w:space="0" w:color="auto"/>
            </w:tcBorders>
          </w:tcPr>
          <w:p w:rsidR="005C575D" w:rsidRDefault="005C575D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 w:rsidR="00CD7AF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แผนงานบุคลากรภาครัฐ</w:t>
            </w:r>
            <w:r w:rsidR="0004750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 </w:t>
            </w:r>
          </w:p>
          <w:p w:rsidR="002E23FF" w:rsidRPr="002E23FF" w:rsidRDefault="002E23FF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i/>
                <w:iCs/>
                <w:color w:val="FF0000"/>
                <w:sz w:val="28"/>
                <w:cs/>
                <w:lang w:eastAsia="zh-CN"/>
              </w:rPr>
            </w:pPr>
            <w:r w:rsidRPr="002E23FF">
              <w:rPr>
                <w:rFonts w:ascii="TH SarabunPSK" w:eastAsia="SimSun" w:hAnsi="TH SarabunPSK" w:cs="TH SarabunPSK" w:hint="cs"/>
                <w:i/>
                <w:iCs/>
                <w:color w:val="FF0000"/>
                <w:sz w:val="28"/>
                <w:cs/>
                <w:lang w:eastAsia="zh-CN"/>
              </w:rPr>
              <w:t>(เฉพาะโครงการจัดจ้างบุคลากร/อัตราเดิม)</w:t>
            </w:r>
          </w:p>
        </w:tc>
        <w:tc>
          <w:tcPr>
            <w:tcW w:w="5158" w:type="dxa"/>
            <w:tcBorders>
              <w:bottom w:val="dotted" w:sz="4" w:space="0" w:color="auto"/>
            </w:tcBorders>
          </w:tcPr>
          <w:p w:rsidR="005C575D" w:rsidRDefault="005C575D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 w:rsidR="00CD7AF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แผนงานยุทธศาสตร์พัฒนาศักยภาพคนตลอดช่วงชีวิต</w:t>
            </w:r>
            <w:r w:rsidR="0004750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 </w:t>
            </w:r>
          </w:p>
          <w:p w:rsidR="002E23FF" w:rsidRPr="002E23FF" w:rsidRDefault="002E23FF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i/>
                <w:iCs/>
                <w:color w:val="FF0000"/>
                <w:sz w:val="28"/>
                <w:lang w:eastAsia="zh-CN"/>
              </w:rPr>
            </w:pPr>
            <w:r w:rsidRPr="002E23FF">
              <w:rPr>
                <w:rFonts w:ascii="TH SarabunPSK" w:eastAsia="SimSun" w:hAnsi="TH SarabunPSK" w:cs="TH SarabunPSK" w:hint="cs"/>
                <w:i/>
                <w:iCs/>
                <w:color w:val="FF0000"/>
                <w:sz w:val="28"/>
                <w:cs/>
                <w:lang w:eastAsia="zh-CN"/>
              </w:rPr>
              <w:t>- ผู้สำเร็จการศึกษาด้านสังคมศาสตร์</w:t>
            </w:r>
          </w:p>
          <w:p w:rsidR="002E23FF" w:rsidRPr="002E23FF" w:rsidRDefault="002E23FF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i/>
                <w:iCs/>
                <w:color w:val="FF0000"/>
                <w:sz w:val="28"/>
                <w:lang w:eastAsia="zh-CN"/>
              </w:rPr>
            </w:pPr>
            <w:r w:rsidRPr="002E23FF">
              <w:rPr>
                <w:rFonts w:ascii="TH SarabunPSK" w:eastAsia="SimSun" w:hAnsi="TH SarabunPSK" w:cs="TH SarabunPSK" w:hint="cs"/>
                <w:i/>
                <w:iCs/>
                <w:color w:val="FF0000"/>
                <w:sz w:val="28"/>
                <w:cs/>
                <w:lang w:eastAsia="zh-CN"/>
              </w:rPr>
              <w:t>- ผู้สำเร็จการศึกษาด้านวิทยาศาสตร์และเทคโนโลยี</w:t>
            </w:r>
          </w:p>
          <w:p w:rsidR="002E23FF" w:rsidRPr="004229C0" w:rsidRDefault="002E23FF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2E23FF">
              <w:rPr>
                <w:rFonts w:ascii="TH SarabunPSK" w:eastAsia="SimSun" w:hAnsi="TH SarabunPSK" w:cs="TH SarabunPSK" w:hint="cs"/>
                <w:i/>
                <w:iCs/>
                <w:color w:val="FF0000"/>
                <w:sz w:val="28"/>
                <w:cs/>
                <w:lang w:eastAsia="zh-CN"/>
              </w:rPr>
              <w:t>- ผู้สำเร็จการศึกษาด้านวิทยาศาสตร์สุขภาพ)</w:t>
            </w:r>
          </w:p>
        </w:tc>
      </w:tr>
      <w:tr w:rsidR="005C575D" w:rsidRPr="004229C0" w:rsidTr="00FB54DC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5C575D" w:rsidRDefault="005C575D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 w:rsidR="00CD7AF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แผนงานพื้นฐานด้านการพัฒนาและเสริมสร้างศักยภาพทรัพยากรมนุษย์</w:t>
            </w:r>
          </w:p>
          <w:p w:rsidR="00CD7AF7" w:rsidRPr="00CD7AF7" w:rsidRDefault="00CD7AF7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i/>
                <w:iCs/>
                <w:color w:val="FF0000"/>
                <w:sz w:val="28"/>
                <w:cs/>
                <w:lang w:eastAsia="zh-CN"/>
              </w:rPr>
            </w:pPr>
            <w:r w:rsidRPr="00CD7AF7">
              <w:rPr>
                <w:rFonts w:ascii="TH SarabunPSK" w:eastAsia="SimSun" w:hAnsi="TH SarabunPSK" w:cs="TH SarabunPSK" w:hint="cs"/>
                <w:i/>
                <w:iCs/>
                <w:color w:val="FF0000"/>
                <w:sz w:val="28"/>
                <w:cs/>
                <w:lang w:eastAsia="zh-CN"/>
              </w:rPr>
              <w:t>(โครงการยุทธศาสตร์มหาวิทยาลัยราชภัฏเพื่อการพัฒนาท้องถิ่น)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5C575D" w:rsidRDefault="005C575D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 w:rsidR="00CD7AF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แผนงานยุทธศาสตร์สร้างความเสมอภาคทางการศึกษา</w:t>
            </w:r>
          </w:p>
          <w:p w:rsidR="00E42A67" w:rsidRPr="00E42A67" w:rsidRDefault="00E42A67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i/>
                <w:iCs/>
                <w:color w:val="FF0000"/>
                <w:sz w:val="28"/>
                <w:cs/>
                <w:lang w:eastAsia="zh-CN"/>
              </w:rPr>
            </w:pPr>
            <w:r w:rsidRPr="00E42A67">
              <w:rPr>
                <w:rFonts w:ascii="TH SarabunPSK" w:eastAsia="SimSun" w:hAnsi="TH SarabunPSK" w:cs="TH SarabunPSK" w:hint="cs"/>
                <w:i/>
                <w:iCs/>
                <w:color w:val="FF0000"/>
                <w:sz w:val="28"/>
                <w:cs/>
                <w:lang w:eastAsia="zh-CN"/>
              </w:rPr>
              <w:t xml:space="preserve">(โครงการสนับสนุนค่าใช้จ่ายในการจัดการศึกษาตั้งแต่ระดับอนุบาลจนจบการศึกษาขั้นพื้นฐาน </w:t>
            </w:r>
            <w:r w:rsidRPr="00E42A67">
              <w:rPr>
                <w:rFonts w:ascii="TH SarabunPSK" w:eastAsia="SimSun" w:hAnsi="TH SarabunPSK" w:cs="TH SarabunPSK"/>
                <w:i/>
                <w:iCs/>
                <w:color w:val="FF0000"/>
                <w:sz w:val="28"/>
                <w:lang w:eastAsia="zh-CN"/>
              </w:rPr>
              <w:t xml:space="preserve">: </w:t>
            </w:r>
            <w:r w:rsidRPr="00E42A67">
              <w:rPr>
                <w:rFonts w:ascii="TH SarabunPSK" w:eastAsia="SimSun" w:hAnsi="TH SarabunPSK" w:cs="TH SarabunPSK" w:hint="cs"/>
                <w:i/>
                <w:iCs/>
                <w:color w:val="FF0000"/>
                <w:sz w:val="28"/>
                <w:cs/>
                <w:lang w:eastAsia="zh-CN"/>
              </w:rPr>
              <w:t>โรงเรียนสาธิตฯ)</w:t>
            </w:r>
          </w:p>
        </w:tc>
      </w:tr>
    </w:tbl>
    <w:p w:rsidR="008469CA" w:rsidRDefault="00847EA0" w:rsidP="008469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469CA" w:rsidRPr="004229C0" w:rsidRDefault="008469CA" w:rsidP="008469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rPr>
          <w:rFonts w:ascii="TH SarabunPSK" w:eastAsia="SimSun" w:hAnsi="TH SarabunPSK" w:cs="TH SarabunPSK"/>
          <w:b/>
          <w:bCs/>
          <w:sz w:val="28"/>
          <w:cs/>
          <w:lang w:eastAsia="zh-CN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097BB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6.3</w:t>
      </w:r>
      <w:r w:rsidRPr="004229C0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ความสอดคล้องของแผนพัฒนาหน่วยงาน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158"/>
      </w:tblGrid>
      <w:tr w:rsidR="008469CA" w:rsidRPr="004229C0" w:rsidTr="001D5290">
        <w:trPr>
          <w:jc w:val="center"/>
        </w:trPr>
        <w:tc>
          <w:tcPr>
            <w:tcW w:w="4639" w:type="dxa"/>
            <w:tcBorders>
              <w:bottom w:val="single" w:sz="4" w:space="0" w:color="auto"/>
            </w:tcBorders>
            <w:shd w:val="clear" w:color="auto" w:fill="D9D9D9"/>
          </w:tcPr>
          <w:p w:rsidR="008469CA" w:rsidRPr="004229C0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  <w:tc>
          <w:tcPr>
            <w:tcW w:w="5158" w:type="dxa"/>
            <w:tcBorders>
              <w:bottom w:val="single" w:sz="4" w:space="0" w:color="auto"/>
            </w:tcBorders>
            <w:shd w:val="clear" w:color="auto" w:fill="D9D9D9"/>
          </w:tcPr>
          <w:p w:rsidR="008469CA" w:rsidRPr="004229C0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</w:tr>
      <w:tr w:rsidR="008469CA" w:rsidRPr="004229C0" w:rsidTr="001D5290">
        <w:trPr>
          <w:jc w:val="center"/>
        </w:trPr>
        <w:tc>
          <w:tcPr>
            <w:tcW w:w="4639" w:type="dxa"/>
            <w:tcBorders>
              <w:bottom w:val="dotted" w:sz="4" w:space="0" w:color="auto"/>
            </w:tcBorders>
          </w:tcPr>
          <w:p w:rsidR="008469CA" w:rsidRPr="008469CA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งานนโยบายและการบริหารจัดการ</w:t>
            </w:r>
          </w:p>
        </w:tc>
        <w:tc>
          <w:tcPr>
            <w:tcW w:w="5158" w:type="dxa"/>
            <w:tcBorders>
              <w:bottom w:val="dotted" w:sz="4" w:space="0" w:color="auto"/>
            </w:tcBorders>
          </w:tcPr>
          <w:p w:rsidR="008469CA" w:rsidRPr="004229C0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การทำนุบำรุงศิลปวัฒนธรรม</w:t>
            </w:r>
          </w:p>
        </w:tc>
      </w:tr>
      <w:tr w:rsidR="008469CA" w:rsidRPr="004229C0" w:rsidTr="001D5290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8469CA" w:rsidRPr="008469CA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การจัดการศึกษาระดับอุดมศึกษา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8469CA" w:rsidRPr="008469CA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การวิจัยและพัฒนา</w:t>
            </w:r>
          </w:p>
        </w:tc>
      </w:tr>
      <w:tr w:rsidR="008469CA" w:rsidRPr="004229C0" w:rsidTr="001D5290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8469CA" w:rsidRPr="004229C0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การให้บริการวิชาการ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8469CA" w:rsidRPr="004229C0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</w:p>
        </w:tc>
      </w:tr>
    </w:tbl>
    <w:p w:rsidR="004229C0" w:rsidRDefault="004229C0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D7AF7" w:rsidRDefault="00CD7AF7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97BBC">
        <w:rPr>
          <w:rFonts w:ascii="TH SarabunPSK" w:hAnsi="TH SarabunPSK" w:cs="TH SarabunPSK"/>
          <w:b/>
          <w:bCs/>
          <w:sz w:val="32"/>
          <w:szCs w:val="32"/>
        </w:rPr>
        <w:t>6.4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69C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158"/>
      </w:tblGrid>
      <w:tr w:rsidR="00CD7AF7" w:rsidRPr="004229C0" w:rsidTr="00E42A67">
        <w:trPr>
          <w:tblHeader/>
          <w:jc w:val="center"/>
        </w:trPr>
        <w:tc>
          <w:tcPr>
            <w:tcW w:w="4639" w:type="dxa"/>
            <w:tcBorders>
              <w:bottom w:val="single" w:sz="4" w:space="0" w:color="auto"/>
            </w:tcBorders>
            <w:shd w:val="clear" w:color="auto" w:fill="D9D9D9"/>
          </w:tcPr>
          <w:p w:rsidR="00CD7AF7" w:rsidRPr="004229C0" w:rsidRDefault="00CD7AF7" w:rsidP="008334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  <w:tc>
          <w:tcPr>
            <w:tcW w:w="5158" w:type="dxa"/>
            <w:tcBorders>
              <w:bottom w:val="single" w:sz="4" w:space="0" w:color="auto"/>
            </w:tcBorders>
            <w:shd w:val="clear" w:color="auto" w:fill="D9D9D9"/>
          </w:tcPr>
          <w:p w:rsidR="00CD7AF7" w:rsidRPr="004229C0" w:rsidRDefault="00CD7AF7" w:rsidP="008334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</w:tr>
      <w:tr w:rsidR="00CD7AF7" w:rsidRPr="004229C0" w:rsidTr="00E42A67">
        <w:trPr>
          <w:jc w:val="center"/>
        </w:trPr>
        <w:tc>
          <w:tcPr>
            <w:tcW w:w="4639" w:type="dxa"/>
            <w:tcBorders>
              <w:bottom w:val="dotted" w:sz="4" w:space="0" w:color="auto"/>
            </w:tcBorders>
          </w:tcPr>
          <w:p w:rsidR="00BE411C" w:rsidRPr="00EF4856" w:rsidRDefault="00CD7AF7" w:rsidP="00EF48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</w:t>
            </w:r>
            <w:r w:rsidR="00EF4856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sym w:font="Wingdings" w:char="F0FC"/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ผู้สำเร็จการศึกษาด้านสังคมศาสตร์</w:t>
            </w:r>
          </w:p>
        </w:tc>
        <w:tc>
          <w:tcPr>
            <w:tcW w:w="5158" w:type="dxa"/>
            <w:tcBorders>
              <w:bottom w:val="dotted" w:sz="4" w:space="0" w:color="auto"/>
            </w:tcBorders>
          </w:tcPr>
          <w:p w:rsidR="00CD7AF7" w:rsidRPr="00EF4856" w:rsidRDefault="00CD7AF7" w:rsidP="00EF48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ผู้สำเร็จการศึกษาด้านวิทยาศาสตร์สุขภาพ</w:t>
            </w:r>
          </w:p>
        </w:tc>
      </w:tr>
      <w:tr w:rsidR="00CD7AF7" w:rsidRPr="004229C0" w:rsidTr="00E42A67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2E23FF" w:rsidRPr="004229C0" w:rsidRDefault="00CD7AF7" w:rsidP="00EF48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ผู้สำเร็จการศึกษาด้านวิทยาศาสตร์และเทคโนโลยี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CD7AF7" w:rsidRPr="004229C0" w:rsidRDefault="00CD7AF7" w:rsidP="008334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</w:p>
        </w:tc>
      </w:tr>
    </w:tbl>
    <w:p w:rsidR="00CD7AF7" w:rsidRDefault="00CD7AF7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47EA0" w:rsidRPr="00EF4856" w:rsidRDefault="00847EA0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97BBC" w:rsidRPr="00EF4856">
        <w:rPr>
          <w:rFonts w:ascii="TH SarabunPSK" w:hAnsi="TH SarabunPSK" w:cs="TH SarabunPSK"/>
          <w:b/>
          <w:bCs/>
          <w:sz w:val="32"/>
          <w:szCs w:val="32"/>
        </w:rPr>
        <w:t>6.5</w:t>
      </w:r>
      <w:r w:rsidRPr="00EF48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18A7" w:rsidRPr="00EF485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B11AA1" w:rsidRPr="00EF485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ระบบการประกันคุณภาพการศึกษาภายใน</w:t>
      </w:r>
      <w:r w:rsidR="005E78A3" w:rsidRPr="00EF4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158"/>
      </w:tblGrid>
      <w:tr w:rsidR="00847EA0" w:rsidRPr="004229C0" w:rsidTr="00AA7C97">
        <w:trPr>
          <w:jc w:val="center"/>
        </w:trPr>
        <w:tc>
          <w:tcPr>
            <w:tcW w:w="4639" w:type="dxa"/>
            <w:tcBorders>
              <w:bottom w:val="single" w:sz="4" w:space="0" w:color="auto"/>
            </w:tcBorders>
            <w:shd w:val="clear" w:color="auto" w:fill="D9D9D9"/>
          </w:tcPr>
          <w:p w:rsidR="00847EA0" w:rsidRPr="004229C0" w:rsidRDefault="00847EA0" w:rsidP="00AA7C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  <w:tc>
          <w:tcPr>
            <w:tcW w:w="5158" w:type="dxa"/>
            <w:tcBorders>
              <w:bottom w:val="single" w:sz="4" w:space="0" w:color="auto"/>
            </w:tcBorders>
            <w:shd w:val="clear" w:color="auto" w:fill="D9D9D9"/>
          </w:tcPr>
          <w:p w:rsidR="00847EA0" w:rsidRPr="004229C0" w:rsidRDefault="00847EA0" w:rsidP="00AA7C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</w:tr>
      <w:tr w:rsidR="005E78A3" w:rsidRPr="004229C0" w:rsidTr="00AA7C97">
        <w:trPr>
          <w:jc w:val="center"/>
        </w:trPr>
        <w:tc>
          <w:tcPr>
            <w:tcW w:w="4639" w:type="dxa"/>
            <w:tcBorders>
              <w:bottom w:val="dotted" w:sz="4" w:space="0" w:color="auto"/>
            </w:tcBorders>
          </w:tcPr>
          <w:p w:rsidR="005E78A3" w:rsidRPr="004229C0" w:rsidRDefault="005E78A3" w:rsidP="005E7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การนำองค์กร</w:t>
            </w:r>
          </w:p>
        </w:tc>
        <w:tc>
          <w:tcPr>
            <w:tcW w:w="5158" w:type="dxa"/>
            <w:tcBorders>
              <w:bottom w:val="dotted" w:sz="4" w:space="0" w:color="auto"/>
            </w:tcBorders>
          </w:tcPr>
          <w:p w:rsidR="005E78A3" w:rsidRPr="004229C0" w:rsidRDefault="00D718A7" w:rsidP="005E7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การวัด การวิเคราะห์ และการจัดการความรู้</w:t>
            </w:r>
          </w:p>
        </w:tc>
      </w:tr>
      <w:tr w:rsidR="00D718A7" w:rsidRPr="004229C0" w:rsidTr="00AA7C97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D718A7" w:rsidRPr="004229C0" w:rsidRDefault="00D718A7" w:rsidP="00D718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กลยุทธ์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D718A7" w:rsidRPr="004229C0" w:rsidRDefault="00D718A7" w:rsidP="00D718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บุคลากร</w:t>
            </w:r>
          </w:p>
        </w:tc>
      </w:tr>
      <w:tr w:rsidR="00D718A7" w:rsidRPr="004229C0" w:rsidTr="005E78A3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D718A7" w:rsidRPr="004229C0" w:rsidRDefault="00D718A7" w:rsidP="00D718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ลูกค้า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D718A7" w:rsidRPr="004229C0" w:rsidRDefault="00D718A7" w:rsidP="00D718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ระบบปฏิบัติการ</w:t>
            </w:r>
          </w:p>
        </w:tc>
      </w:tr>
    </w:tbl>
    <w:p w:rsidR="00B11AA1" w:rsidRDefault="00B11AA1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11AA1" w:rsidRPr="00EF4856" w:rsidRDefault="00B11AA1" w:rsidP="00B11AA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7BBC" w:rsidRPr="00EF4856">
        <w:rPr>
          <w:rFonts w:ascii="TH SarabunPSK" w:hAnsi="TH SarabunPSK" w:cs="TH SarabunPSK"/>
          <w:b/>
          <w:bCs/>
          <w:sz w:val="32"/>
          <w:szCs w:val="32"/>
        </w:rPr>
        <w:t>6.6</w:t>
      </w:r>
      <w:r w:rsidRPr="00EF48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85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ระบบการประกันคุณภาพการศึกษาภายนอก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158"/>
      </w:tblGrid>
      <w:tr w:rsidR="00B11AA1" w:rsidRPr="004229C0" w:rsidTr="008469CA">
        <w:trPr>
          <w:tblHeader/>
          <w:jc w:val="center"/>
        </w:trPr>
        <w:tc>
          <w:tcPr>
            <w:tcW w:w="4639" w:type="dxa"/>
            <w:tcBorders>
              <w:bottom w:val="single" w:sz="4" w:space="0" w:color="auto"/>
            </w:tcBorders>
            <w:shd w:val="clear" w:color="auto" w:fill="D9D9D9"/>
          </w:tcPr>
          <w:p w:rsidR="00B11AA1" w:rsidRPr="004229C0" w:rsidRDefault="00B11AA1" w:rsidP="00AF2F0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  <w:tc>
          <w:tcPr>
            <w:tcW w:w="5158" w:type="dxa"/>
            <w:tcBorders>
              <w:bottom w:val="single" w:sz="4" w:space="0" w:color="auto"/>
            </w:tcBorders>
            <w:shd w:val="clear" w:color="auto" w:fill="D9D9D9"/>
          </w:tcPr>
          <w:p w:rsidR="00B11AA1" w:rsidRPr="004229C0" w:rsidRDefault="00B11AA1" w:rsidP="00AF2F0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</w:tr>
      <w:tr w:rsidR="00B11AA1" w:rsidRPr="004229C0" w:rsidTr="008469CA">
        <w:trPr>
          <w:jc w:val="center"/>
        </w:trPr>
        <w:tc>
          <w:tcPr>
            <w:tcW w:w="4639" w:type="dxa"/>
            <w:tcBorders>
              <w:bottom w:val="dotted" w:sz="4" w:space="0" w:color="auto"/>
            </w:tcBorders>
          </w:tcPr>
          <w:p w:rsidR="00B11AA1" w:rsidRPr="004229C0" w:rsidRDefault="00B11AA1" w:rsidP="00AF2F0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 w:rsidR="00D718A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การนำองค์กร</w:t>
            </w:r>
          </w:p>
        </w:tc>
        <w:tc>
          <w:tcPr>
            <w:tcW w:w="5158" w:type="dxa"/>
            <w:tcBorders>
              <w:bottom w:val="dotted" w:sz="4" w:space="0" w:color="auto"/>
            </w:tcBorders>
          </w:tcPr>
          <w:p w:rsidR="00B11AA1" w:rsidRPr="004229C0" w:rsidRDefault="00B11AA1" w:rsidP="00AF2F0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 w:rsidR="00D718A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การวัด การวิเคราะห์ และการจัดการความรู้</w:t>
            </w:r>
          </w:p>
        </w:tc>
      </w:tr>
      <w:tr w:rsidR="00B11AA1" w:rsidRPr="004229C0" w:rsidTr="008469CA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B11AA1" w:rsidRPr="004229C0" w:rsidRDefault="00B11AA1" w:rsidP="00AF2F0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 w:rsidR="00D718A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กลยุทธ์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B11AA1" w:rsidRPr="004229C0" w:rsidRDefault="00B11AA1" w:rsidP="00AF2F0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 w:rsidR="00D718A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บุคลากร</w:t>
            </w:r>
          </w:p>
        </w:tc>
      </w:tr>
      <w:tr w:rsidR="00B11AA1" w:rsidRPr="004229C0" w:rsidTr="008469CA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single" w:sz="4" w:space="0" w:color="auto"/>
            </w:tcBorders>
          </w:tcPr>
          <w:p w:rsidR="00B11AA1" w:rsidRPr="004229C0" w:rsidRDefault="00B11AA1" w:rsidP="00AF2F0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 w:rsidR="00D718A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ลูกค้า</w:t>
            </w:r>
          </w:p>
        </w:tc>
        <w:tc>
          <w:tcPr>
            <w:tcW w:w="5158" w:type="dxa"/>
            <w:tcBorders>
              <w:top w:val="dotted" w:sz="4" w:space="0" w:color="auto"/>
              <w:bottom w:val="single" w:sz="4" w:space="0" w:color="auto"/>
            </w:tcBorders>
          </w:tcPr>
          <w:p w:rsidR="00B11AA1" w:rsidRPr="004229C0" w:rsidRDefault="00B11AA1" w:rsidP="00AF2F0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 w:rsidR="00D718A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ระบบปฏิบัติการ</w:t>
            </w:r>
          </w:p>
        </w:tc>
      </w:tr>
    </w:tbl>
    <w:p w:rsidR="00D718A7" w:rsidRDefault="00D718A7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4856" w:rsidRDefault="00EF4856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4856" w:rsidRDefault="00EF4856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4856" w:rsidRDefault="00EF4856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4856" w:rsidRDefault="00EF4856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4856" w:rsidRDefault="00EF4856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84525" w:rsidRDefault="00684525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097BBC">
        <w:rPr>
          <w:rFonts w:ascii="TH SarabunPSK" w:hAnsi="TH SarabunPSK" w:cs="TH SarabunPSK"/>
          <w:b/>
          <w:bCs/>
          <w:sz w:val="32"/>
          <w:szCs w:val="32"/>
        </w:rPr>
        <w:t>6.7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ความสอดคล้องกับเป้าหมายการพัฒนาที่ยั่งยืน (</w:t>
      </w:r>
      <w:r>
        <w:rPr>
          <w:rFonts w:ascii="TH SarabunPSK" w:hAnsi="TH SarabunPSK" w:cs="TH SarabunPSK"/>
          <w:b/>
          <w:bCs/>
          <w:sz w:val="32"/>
          <w:szCs w:val="32"/>
        </w:rPr>
        <w:t>SDGs)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5137"/>
      </w:tblGrid>
      <w:tr w:rsidR="00684525" w:rsidRPr="007355B8" w:rsidTr="00206980">
        <w:trPr>
          <w:trHeight w:val="465"/>
          <w:tblHeader/>
          <w:jc w:val="center"/>
        </w:trPr>
        <w:tc>
          <w:tcPr>
            <w:tcW w:w="4617" w:type="dxa"/>
            <w:tcBorders>
              <w:bottom w:val="dotted" w:sz="4" w:space="0" w:color="auto"/>
            </w:tcBorders>
            <w:shd w:val="clear" w:color="auto" w:fill="D0CECE"/>
          </w:tcPr>
          <w:p w:rsidR="00684525" w:rsidRPr="00684525" w:rsidRDefault="00684525" w:rsidP="0068452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401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left="-30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ความสอดคล้องกับยุทธศาสตร์</w:t>
            </w: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ด้วยโมเดลเศรษฐกิจ </w:t>
            </w: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BCG</w:t>
            </w:r>
          </w:p>
        </w:tc>
        <w:tc>
          <w:tcPr>
            <w:tcW w:w="5137" w:type="dxa"/>
            <w:tcBorders>
              <w:bottom w:val="dotted" w:sz="4" w:space="0" w:color="auto"/>
            </w:tcBorders>
            <w:shd w:val="clear" w:color="auto" w:fill="D0CECE"/>
          </w:tcPr>
          <w:p w:rsidR="00684525" w:rsidRPr="00684525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ความสอดคล้องกับยุทธศาสตร์</w:t>
            </w: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ด้วยโมเดลเศรษฐกิจ  </w:t>
            </w: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SDGs</w:t>
            </w:r>
          </w:p>
        </w:tc>
      </w:tr>
      <w:tr w:rsidR="00684525" w:rsidRPr="007355B8" w:rsidTr="00206980">
        <w:trPr>
          <w:trHeight w:val="790"/>
          <w:jc w:val="center"/>
        </w:trPr>
        <w:tc>
          <w:tcPr>
            <w:tcW w:w="4617" w:type="dxa"/>
            <w:tcBorders>
              <w:bottom w:val="single" w:sz="4" w:space="0" w:color="auto"/>
            </w:tcBorders>
          </w:tcPr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การเกษตรและอาหาร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สุขภาพและการแพทย์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>[   ] 3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พลังงาน วัสดุและเคมีชีวภาพ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4.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การทองเที่ยวและเศรษฐกิจสร้างสรรค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5.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เศรษฐกิจหมุนเวียนและเศรษฐกิจสีเขียว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</w:t>
            </w:r>
            <w:r w:rsidR="00EF485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>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 จัดความยากจนทุกรูปแบบในทุกพื้นที่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 ยุติความหิวโหย บรรลุความมั่นคงทางอาหารและยกระดับโภชนาการและส่งเสริม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เกษตรกรรมที่ยั่งยืน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3 สร้างหลักประกันว่าคนมีชีวิตที่มีสุขภาพดีส่งเสริมความเป็นอยู่ที่ดีให้ทุกคนทุกวัย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4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5 บรรลุความเท่าเทียมระหว่างเพศ และเสริมอำนาจให้แก่สตรีและเด็กหญิง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6 สร้างหลักประกันว่าจะมีการจัดให้มีน้ำและสุขอนามัยสาหรับทุกคนที่ยั่งยืน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7 สร้างหลักประกันให้ทุกคนสามารถเข้าถึงพลังงานสมัยใหม่ที่ยั่งยืน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</w:t>
            </w:r>
            <w:r w:rsidR="00EF485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>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8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9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10 ลดความไม่เสมอภาคภายในประเทศและระหว่างประเทศ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11 ทำให้เมืองและการตั้งถิ่นฐานของมนุษย์มีความครอบคลุม มีภูมิต้านทานยั่งยืน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12 สร้างหลักประกันให้มีรูปแบบการผลิตและการบริโภคที่ยั่งยืน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13 ปฏิบัติการอย่างเร่งด่วนเพื่อต่อสู้การเปลี่ยนแปลงสภาพภูมิอากาศที่เกิดขึ้น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14 อนุรักษ์และใช้ประโยชน์จากมหาสมุทร ทะเล และทรัพยากรทางทะเลอย่างยั่งยืน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15 ปกป้อง พื้นฟู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หยุดการเสื่อมโทรมของที่ดินและพื้นสภาพดิน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16 ส่งเสริมสังคมที่สงบสุขและครอบคลุมเพื่อการพัฒนาที่ยั่งยืน ให้ทุกคนเข้าถึงความยุติธรรม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และสร้างสถาบันที่มีประสิทธิภาพ รับผิดชอบ และครอบคลุมในทุกระดับ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17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</w:r>
          </w:p>
        </w:tc>
      </w:tr>
    </w:tbl>
    <w:p w:rsidR="00684525" w:rsidRDefault="00684525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73FAB" w:rsidRPr="004229C0" w:rsidRDefault="00B80C02" w:rsidP="002D0C87">
      <w:pPr>
        <w:spacing w:after="0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A73FAB" w:rsidRPr="004229C0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</w:p>
    <w:p w:rsidR="00F42761" w:rsidRPr="004229C0" w:rsidRDefault="00F41723" w:rsidP="00A0528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sz w:val="32"/>
          <w:szCs w:val="32"/>
        </w:rPr>
        <w:t>…………</w:t>
      </w:r>
      <w:r w:rsidR="008F05F0" w:rsidRPr="004229C0">
        <w:rPr>
          <w:rFonts w:ascii="TH SarabunPSK" w:hAnsi="TH SarabunPSK" w:cs="TH SarabunPSK"/>
          <w:sz w:val="32"/>
          <w:szCs w:val="32"/>
        </w:rPr>
        <w:t>…</w:t>
      </w:r>
      <w:r w:rsidR="00A73FAB" w:rsidRPr="004229C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Pr="004229C0">
        <w:rPr>
          <w:rFonts w:ascii="TH SarabunPSK" w:hAnsi="TH SarabunPSK" w:cs="TH SarabunPSK"/>
          <w:sz w:val="32"/>
          <w:szCs w:val="32"/>
        </w:rPr>
        <w:t>…………………</w:t>
      </w:r>
      <w:r w:rsidR="008F05F0" w:rsidRPr="004229C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</w:t>
      </w:r>
      <w:r w:rsidR="00A73FAB" w:rsidRPr="004229C0">
        <w:rPr>
          <w:rFonts w:ascii="TH SarabunPSK" w:hAnsi="TH SarabunPSK" w:cs="TH SarabunPSK"/>
          <w:sz w:val="32"/>
          <w:szCs w:val="32"/>
        </w:rPr>
        <w:t>..................</w:t>
      </w:r>
      <w:r w:rsidR="00F42761" w:rsidRPr="004229C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………………………………………………………………………………………………………………………………………………………………………………………………………………….............</w:t>
      </w:r>
      <w:r w:rsidR="00F42761">
        <w:rPr>
          <w:rFonts w:ascii="TH SarabunPSK" w:hAnsi="TH SarabunPSK" w:cs="TH SarabunPSK"/>
          <w:sz w:val="32"/>
          <w:szCs w:val="32"/>
        </w:rPr>
        <w:t>.....</w:t>
      </w:r>
      <w:r w:rsidR="00F42761" w:rsidRPr="004229C0">
        <w:rPr>
          <w:rFonts w:ascii="TH SarabunPSK" w:hAnsi="TH SarabunPSK" w:cs="TH SarabunPSK"/>
          <w:sz w:val="32"/>
          <w:szCs w:val="32"/>
        </w:rPr>
        <w:t>........</w:t>
      </w:r>
    </w:p>
    <w:p w:rsidR="00F41723" w:rsidRPr="004229C0" w:rsidRDefault="00F41723" w:rsidP="002D0C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63D6" w:rsidRPr="004229C0" w:rsidRDefault="00B80C02" w:rsidP="0056300B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วัตถุประสงค์โครงการ</w:t>
      </w:r>
      <w:r w:rsidR="00CA65A9" w:rsidRPr="004229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1723" w:rsidRPr="004229C0">
        <w:rPr>
          <w:rFonts w:ascii="TH SarabunPSK" w:hAnsi="TH SarabunPSK" w:cs="TH SarabunPSK"/>
          <w:color w:val="000000"/>
          <w:sz w:val="32"/>
          <w:szCs w:val="32"/>
          <w:cs/>
        </w:rPr>
        <w:t xml:space="preserve">(ถ้ามีวัตถุประสงค์เดียวไม่ต้องใส่เลขข้อหากมีวัตถุประสงค์มากกว่า </w:t>
      </w:r>
      <w:r w:rsidR="00F41723" w:rsidRPr="004229C0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F41723" w:rsidRPr="004229C0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B64EA6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F41723" w:rsidRPr="004229C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แยกเป็นข้อวัตถุประสงค์ขึ้นต้นด้วย เพื่อตามด้วยกิริยาที่เราจะทำต่อด้วยสิ่งที่ถูกเรากระทำอาจจะเพิ่มลักษณะที่ต้องการด้วยโดยให้ใช้ภาษาที่กระชับชัดเจน) </w:t>
      </w:r>
      <w:r w:rsidR="00F41723" w:rsidRPr="004229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963D6" w:rsidRPr="004229C0" w:rsidRDefault="00F41723" w:rsidP="002D0C87">
      <w:pPr>
        <w:spacing w:after="0"/>
        <w:ind w:left="-360" w:firstLine="360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sz w:val="32"/>
          <w:szCs w:val="32"/>
        </w:rPr>
        <w:t>………………………………</w:t>
      </w:r>
      <w:r w:rsidR="002724F6" w:rsidRPr="004229C0">
        <w:rPr>
          <w:rFonts w:ascii="TH SarabunPSK" w:hAnsi="TH SarabunPSK" w:cs="TH SarabunPSK"/>
          <w:sz w:val="32"/>
          <w:szCs w:val="32"/>
        </w:rPr>
        <w:t>……………</w:t>
      </w:r>
      <w:r w:rsidR="000D31B8" w:rsidRPr="004229C0">
        <w:rPr>
          <w:rFonts w:ascii="TH SarabunPSK" w:hAnsi="TH SarabunPSK" w:cs="TH SarabunPSK"/>
          <w:sz w:val="32"/>
          <w:szCs w:val="32"/>
        </w:rPr>
        <w:t>……………..</w:t>
      </w:r>
      <w:r w:rsidR="002724F6" w:rsidRPr="004229C0">
        <w:rPr>
          <w:rFonts w:ascii="TH SarabunPSK" w:hAnsi="TH SarabunPSK" w:cs="TH SarabunPSK"/>
          <w:sz w:val="32"/>
          <w:szCs w:val="32"/>
        </w:rPr>
        <w:t>……</w:t>
      </w:r>
      <w:r w:rsidR="00A73FAB" w:rsidRPr="004229C0">
        <w:rPr>
          <w:rFonts w:ascii="TH SarabunPSK" w:hAnsi="TH SarabunPSK" w:cs="TH SarabunPSK"/>
          <w:sz w:val="32"/>
          <w:szCs w:val="32"/>
        </w:rPr>
        <w:t>……</w:t>
      </w:r>
      <w:r w:rsidR="002724F6" w:rsidRPr="004229C0">
        <w:rPr>
          <w:rFonts w:ascii="TH SarabunPSK" w:hAnsi="TH SarabunPSK" w:cs="TH SarabunPSK"/>
          <w:sz w:val="32"/>
          <w:szCs w:val="32"/>
        </w:rPr>
        <w:t>………………………</w:t>
      </w:r>
      <w:r w:rsidR="006E10F4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7808CB">
        <w:rPr>
          <w:rFonts w:ascii="TH SarabunPSK" w:hAnsi="TH SarabunPSK" w:cs="TH SarabunPSK"/>
          <w:sz w:val="32"/>
          <w:szCs w:val="32"/>
        </w:rPr>
        <w:t>….</w:t>
      </w:r>
      <w:r w:rsidR="002724F6" w:rsidRPr="004229C0">
        <w:rPr>
          <w:rFonts w:ascii="TH SarabunPSK" w:hAnsi="TH SarabunPSK" w:cs="TH SarabunPSK"/>
          <w:sz w:val="32"/>
          <w:szCs w:val="32"/>
        </w:rPr>
        <w:t xml:space="preserve">……………… </w:t>
      </w:r>
    </w:p>
    <w:p w:rsidR="00F41723" w:rsidRDefault="002724F6" w:rsidP="002A448A">
      <w:pPr>
        <w:spacing w:after="0"/>
        <w:ind w:left="-360" w:firstLine="360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0D31B8" w:rsidRPr="004229C0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4229C0">
        <w:rPr>
          <w:rFonts w:ascii="TH SarabunPSK" w:hAnsi="TH SarabunPSK" w:cs="TH SarabunPSK"/>
          <w:sz w:val="32"/>
          <w:szCs w:val="32"/>
        </w:rPr>
        <w:t>………………………………</w:t>
      </w:r>
      <w:r w:rsidR="006E10F4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A73FAB" w:rsidRPr="004229C0">
        <w:rPr>
          <w:rFonts w:ascii="TH SarabunPSK" w:hAnsi="TH SarabunPSK" w:cs="TH SarabunPSK"/>
          <w:sz w:val="32"/>
          <w:szCs w:val="32"/>
        </w:rPr>
        <w:t>……</w:t>
      </w:r>
    </w:p>
    <w:p w:rsidR="002A448A" w:rsidRPr="004229C0" w:rsidRDefault="002A448A" w:rsidP="002A448A">
      <w:pPr>
        <w:spacing w:after="0"/>
        <w:ind w:left="-360" w:firstLine="360"/>
        <w:rPr>
          <w:rFonts w:ascii="TH SarabunPSK" w:hAnsi="TH SarabunPSK" w:cs="TH SarabunPSK"/>
          <w:sz w:val="32"/>
          <w:szCs w:val="32"/>
        </w:rPr>
      </w:pPr>
    </w:p>
    <w:p w:rsidR="0056300B" w:rsidRDefault="00B80C02" w:rsidP="0056300B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  <w:r w:rsidR="0015090A" w:rsidRPr="004229C0">
        <w:rPr>
          <w:rFonts w:ascii="TH SarabunPSK" w:hAnsi="TH SarabunPSK" w:cs="TH SarabunPSK"/>
          <w:sz w:val="32"/>
          <w:szCs w:val="32"/>
        </w:rPr>
        <w:t xml:space="preserve"> </w:t>
      </w:r>
      <w:r w:rsidR="00F41723" w:rsidRPr="004229C0">
        <w:rPr>
          <w:rFonts w:ascii="TH SarabunPSK" w:hAnsi="TH SarabunPSK" w:cs="TH SarabunPSK"/>
          <w:color w:val="000000"/>
          <w:sz w:val="32"/>
          <w:szCs w:val="32"/>
          <w:cs/>
        </w:rPr>
        <w:t>(ระบุกลุ่มบุคคลบุคคลที่จะได้รับผลจากโครงการ</w:t>
      </w:r>
      <w:r w:rsidR="002724F6" w:rsidRPr="004229C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เช่น </w:t>
      </w:r>
      <w:r w:rsidR="00F41723" w:rsidRPr="004229C0">
        <w:rPr>
          <w:rFonts w:ascii="TH SarabunPSK" w:hAnsi="TH SarabunPSK" w:cs="TH SarabunPSK"/>
          <w:color w:val="000000"/>
          <w:sz w:val="32"/>
          <w:szCs w:val="32"/>
          <w:cs/>
        </w:rPr>
        <w:t>/อ</w:t>
      </w:r>
      <w:r w:rsidR="00F42761">
        <w:rPr>
          <w:rFonts w:ascii="TH SarabunPSK" w:hAnsi="TH SarabunPSK" w:cs="TH SarabunPSK"/>
          <w:color w:val="000000"/>
          <w:sz w:val="32"/>
          <w:szCs w:val="32"/>
          <w:cs/>
        </w:rPr>
        <w:t>าจารย์/นักวิชาการ/นิสิตนักศึกษา</w:t>
      </w:r>
      <w:r w:rsidR="00F42761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F41723" w:rsidRPr="004229C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ชาวบ้าน/ชุมชน/สังคม เป็นต้น) </w:t>
      </w:r>
    </w:p>
    <w:p w:rsidR="000D31B8" w:rsidRDefault="00F41723" w:rsidP="0056300B">
      <w:pPr>
        <w:spacing w:after="0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color w:val="000000"/>
          <w:sz w:val="32"/>
          <w:szCs w:val="32"/>
        </w:rPr>
        <w:t>………</w:t>
      </w:r>
      <w:r w:rsidR="00A73FAB" w:rsidRPr="004229C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229C0">
        <w:rPr>
          <w:rFonts w:ascii="TH SarabunPSK" w:hAnsi="TH SarabunPSK" w:cs="TH SarabunPSK"/>
          <w:color w:val="000000"/>
          <w:sz w:val="32"/>
          <w:szCs w:val="32"/>
        </w:rPr>
        <w:t>………………</w:t>
      </w:r>
      <w:r w:rsidR="00A73FAB" w:rsidRPr="004229C0">
        <w:rPr>
          <w:rFonts w:ascii="TH SarabunPSK" w:hAnsi="TH SarabunPSK" w:cs="TH SarabunPSK"/>
          <w:color w:val="000000"/>
          <w:sz w:val="32"/>
          <w:szCs w:val="32"/>
        </w:rPr>
        <w:t>....</w:t>
      </w:r>
      <w:r w:rsidR="00CA16EC" w:rsidRPr="004229C0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</w:t>
      </w:r>
      <w:r w:rsidR="00CA16EC" w:rsidRPr="006E10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0D31B8" w:rsidRPr="006E10F4">
        <w:rPr>
          <w:rFonts w:ascii="TH SarabunPSK" w:hAnsi="TH SarabunPSK" w:cs="TH SarabunPSK"/>
          <w:sz w:val="32"/>
          <w:szCs w:val="32"/>
        </w:rPr>
        <w:t>…..……………………………………………………………………………………………………………</w:t>
      </w:r>
      <w:r w:rsidR="00F42761">
        <w:rPr>
          <w:rFonts w:ascii="TH SarabunPSK" w:hAnsi="TH SarabunPSK" w:cs="TH SarabunPSK"/>
          <w:sz w:val="32"/>
          <w:szCs w:val="32"/>
        </w:rPr>
        <w:t>.</w:t>
      </w:r>
    </w:p>
    <w:p w:rsidR="00097BBC" w:rsidRPr="006E10F4" w:rsidRDefault="00097BBC" w:rsidP="0056300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1723" w:rsidRPr="004229C0" w:rsidRDefault="00B80C02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. ตัวชี้วัดความสำเร็จของโครงการ </w:t>
      </w:r>
    </w:p>
    <w:p w:rsidR="00123403" w:rsidRPr="004229C0" w:rsidRDefault="00123403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7BBC">
        <w:rPr>
          <w:rFonts w:ascii="TH SarabunPSK" w:hAnsi="TH SarabunPSK" w:cs="TH SarabunPSK"/>
          <w:b/>
          <w:bCs/>
          <w:sz w:val="32"/>
          <w:szCs w:val="32"/>
        </w:rPr>
        <w:t>10.1</w:t>
      </w:r>
      <w:r w:rsidRPr="004229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0D31B8" w:rsidRPr="004229C0" w:rsidRDefault="000D31B8" w:rsidP="002D0C87">
      <w:pPr>
        <w:spacing w:after="0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</w:rPr>
        <w:tab/>
      </w:r>
      <w:r w:rsidR="00097BBC">
        <w:rPr>
          <w:rFonts w:ascii="TH SarabunPSK" w:hAnsi="TH SarabunPSK" w:cs="TH SarabunPSK"/>
          <w:b/>
          <w:bCs/>
          <w:sz w:val="32"/>
          <w:szCs w:val="32"/>
        </w:rPr>
        <w:tab/>
      </w:r>
      <w:r w:rsidR="00097BBC" w:rsidRPr="00097BBC">
        <w:rPr>
          <w:rFonts w:ascii="TH SarabunPSK" w:hAnsi="TH SarabunPSK" w:cs="TH SarabunPSK"/>
          <w:sz w:val="32"/>
          <w:szCs w:val="32"/>
        </w:rPr>
        <w:t>10.1.1</w:t>
      </w:r>
      <w:r w:rsidR="00097B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29C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</w:t>
      </w:r>
    </w:p>
    <w:p w:rsidR="000D31B8" w:rsidRPr="004229C0" w:rsidRDefault="000D31B8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sz w:val="32"/>
          <w:szCs w:val="32"/>
        </w:rPr>
        <w:tab/>
      </w:r>
      <w:r w:rsidR="00097BBC">
        <w:rPr>
          <w:rFonts w:ascii="TH SarabunPSK" w:hAnsi="TH SarabunPSK" w:cs="TH SarabunPSK"/>
          <w:sz w:val="32"/>
          <w:szCs w:val="32"/>
        </w:rPr>
        <w:tab/>
        <w:t>10.1.</w:t>
      </w:r>
      <w:r w:rsidRPr="004229C0">
        <w:rPr>
          <w:rFonts w:ascii="TH SarabunPSK" w:hAnsi="TH SarabunPSK" w:cs="TH SarabunPSK"/>
          <w:sz w:val="32"/>
          <w:szCs w:val="32"/>
        </w:rPr>
        <w:t>2 …………………………………………………………………………………………………….</w:t>
      </w:r>
    </w:p>
    <w:p w:rsidR="00CA16EC" w:rsidRPr="004229C0" w:rsidRDefault="00123403" w:rsidP="003F597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7BBC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0D31B8" w:rsidRPr="004229C0" w:rsidRDefault="000D31B8" w:rsidP="000D31B8">
      <w:pPr>
        <w:spacing w:after="0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7BBC">
        <w:rPr>
          <w:rFonts w:ascii="TH SarabunPSK" w:hAnsi="TH SarabunPSK" w:cs="TH SarabunPSK"/>
          <w:b/>
          <w:bCs/>
          <w:sz w:val="32"/>
          <w:szCs w:val="32"/>
        </w:rPr>
        <w:tab/>
      </w:r>
      <w:r w:rsidR="00097BBC" w:rsidRPr="00097BBC">
        <w:rPr>
          <w:rFonts w:ascii="TH SarabunPSK" w:hAnsi="TH SarabunPSK" w:cs="TH SarabunPSK"/>
          <w:sz w:val="32"/>
          <w:szCs w:val="32"/>
        </w:rPr>
        <w:t>10.2.1</w:t>
      </w:r>
      <w:r w:rsidRPr="004229C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</w:t>
      </w:r>
    </w:p>
    <w:p w:rsidR="000D31B8" w:rsidRDefault="000D31B8" w:rsidP="000D31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sz w:val="32"/>
          <w:szCs w:val="32"/>
        </w:rPr>
        <w:tab/>
      </w:r>
      <w:r w:rsidR="00097BBC">
        <w:rPr>
          <w:rFonts w:ascii="TH SarabunPSK" w:hAnsi="TH SarabunPSK" w:cs="TH SarabunPSK"/>
          <w:sz w:val="32"/>
          <w:szCs w:val="32"/>
        </w:rPr>
        <w:tab/>
        <w:t xml:space="preserve">10.2.2 </w:t>
      </w:r>
      <w:r w:rsidRPr="004229C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</w:t>
      </w:r>
    </w:p>
    <w:p w:rsidR="00F41723" w:rsidRPr="004229C0" w:rsidRDefault="007E6A4D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80C02" w:rsidRPr="004229C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วิธีดำเนินงาน</w:t>
      </w:r>
    </w:p>
    <w:p w:rsidR="00EF4856" w:rsidRPr="00EF4856" w:rsidRDefault="00F41723" w:rsidP="00EF4856">
      <w:pPr>
        <w:spacing w:after="0"/>
        <w:rPr>
          <w:rFonts w:ascii="TH SarabunPSK" w:hAnsi="TH SarabunPSK" w:cs="TH SarabunPSK"/>
          <w:sz w:val="16"/>
          <w:szCs w:val="16"/>
        </w:rPr>
      </w:pPr>
      <w:r w:rsidRPr="004229C0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2551"/>
        <w:gridCol w:w="2162"/>
        <w:gridCol w:w="3083"/>
      </w:tblGrid>
      <w:tr w:rsidR="00EF4856" w:rsidRPr="00356761" w:rsidTr="005120C7">
        <w:trPr>
          <w:tblHeader/>
          <w:jc w:val="center"/>
        </w:trPr>
        <w:tc>
          <w:tcPr>
            <w:tcW w:w="1985" w:type="dxa"/>
            <w:shd w:val="clear" w:color="auto" w:fill="FBD4B4"/>
            <w:vAlign w:val="center"/>
          </w:tcPr>
          <w:p w:rsidR="00EF4856" w:rsidRPr="00356761" w:rsidRDefault="00EF4856" w:rsidP="005120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67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ขั้นตอนการดำเนินงาน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EF4856" w:rsidRPr="00356761" w:rsidRDefault="00EF4856" w:rsidP="005120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67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รายละเอียดการดำเนินงาน</w:t>
            </w:r>
          </w:p>
        </w:tc>
        <w:tc>
          <w:tcPr>
            <w:tcW w:w="2162" w:type="dxa"/>
            <w:shd w:val="clear" w:color="auto" w:fill="FBD4B4"/>
            <w:vAlign w:val="center"/>
          </w:tcPr>
          <w:p w:rsidR="00EF4856" w:rsidRPr="00356761" w:rsidRDefault="00EF4856" w:rsidP="005120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67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 เดือน ปี ที่ดำเนินงาน</w:t>
            </w:r>
          </w:p>
        </w:tc>
        <w:tc>
          <w:tcPr>
            <w:tcW w:w="3083" w:type="dxa"/>
            <w:shd w:val="clear" w:color="auto" w:fill="FBD4B4"/>
            <w:vAlign w:val="center"/>
          </w:tcPr>
          <w:p w:rsidR="00EF4856" w:rsidRPr="00356761" w:rsidRDefault="00EF4856" w:rsidP="005120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67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สถานที่ดำเนินงาน</w:t>
            </w:r>
          </w:p>
        </w:tc>
      </w:tr>
      <w:tr w:rsidR="00EF4856" w:rsidRPr="00356761" w:rsidTr="005120C7">
        <w:trPr>
          <w:jc w:val="center"/>
        </w:trPr>
        <w:tc>
          <w:tcPr>
            <w:tcW w:w="1985" w:type="dxa"/>
          </w:tcPr>
          <w:p w:rsidR="00EF4856" w:rsidRPr="00356761" w:rsidRDefault="00EF4856" w:rsidP="005120C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56761">
              <w:rPr>
                <w:rFonts w:ascii="TH SarabunPSK" w:hAnsi="TH SarabunPSK" w:cs="TH SarabunPSK"/>
                <w:sz w:val="30"/>
                <w:szCs w:val="30"/>
                <w:cs/>
              </w:rPr>
              <w:t>ขั้นวางแผน (</w:t>
            </w:r>
            <w:r w:rsidRPr="00356761">
              <w:rPr>
                <w:rFonts w:ascii="TH SarabunPSK" w:hAnsi="TH SarabunPSK" w:cs="TH SarabunPSK"/>
                <w:sz w:val="30"/>
                <w:szCs w:val="30"/>
              </w:rPr>
              <w:t>Plan</w:t>
            </w:r>
            <w:r w:rsidRPr="003567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551" w:type="dxa"/>
          </w:tcPr>
          <w:p w:rsidR="00EF4856" w:rsidRPr="00107B74" w:rsidRDefault="00EF4856" w:rsidP="00EF4856">
            <w:pPr>
              <w:spacing w:after="0"/>
              <w:ind w:left="17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2" w:type="dxa"/>
          </w:tcPr>
          <w:p w:rsidR="00EF4856" w:rsidRPr="00356761" w:rsidRDefault="00EF4856" w:rsidP="005120C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3" w:type="dxa"/>
          </w:tcPr>
          <w:p w:rsidR="00EF4856" w:rsidRPr="00356761" w:rsidRDefault="00EF4856" w:rsidP="005120C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F4856" w:rsidRPr="00356761" w:rsidTr="005120C7">
        <w:trPr>
          <w:jc w:val="center"/>
        </w:trPr>
        <w:tc>
          <w:tcPr>
            <w:tcW w:w="1985" w:type="dxa"/>
          </w:tcPr>
          <w:p w:rsidR="00EF4856" w:rsidRPr="00356761" w:rsidRDefault="00EF4856" w:rsidP="005120C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56761">
              <w:rPr>
                <w:rFonts w:ascii="TH SarabunPSK" w:hAnsi="TH SarabunPSK" w:cs="TH SarabunPSK"/>
                <w:sz w:val="30"/>
                <w:szCs w:val="30"/>
                <w:cs/>
              </w:rPr>
              <w:t>ขั้นดำเนินงาน (</w:t>
            </w:r>
            <w:r w:rsidRPr="00356761">
              <w:rPr>
                <w:rFonts w:ascii="TH SarabunPSK" w:hAnsi="TH SarabunPSK" w:cs="TH SarabunPSK"/>
                <w:sz w:val="30"/>
                <w:szCs w:val="30"/>
              </w:rPr>
              <w:t>Do</w:t>
            </w:r>
            <w:r w:rsidRPr="003567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2551" w:type="dxa"/>
          </w:tcPr>
          <w:p w:rsidR="00EF4856" w:rsidRPr="00356761" w:rsidRDefault="00EF4856" w:rsidP="00EF4856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62" w:type="dxa"/>
          </w:tcPr>
          <w:p w:rsidR="00EF4856" w:rsidRPr="00356761" w:rsidRDefault="00EF4856" w:rsidP="005120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83" w:type="dxa"/>
          </w:tcPr>
          <w:p w:rsidR="00EF4856" w:rsidRPr="00356761" w:rsidRDefault="00EF4856" w:rsidP="005120C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F4856" w:rsidRPr="00356761" w:rsidTr="005120C7">
        <w:trPr>
          <w:jc w:val="center"/>
        </w:trPr>
        <w:tc>
          <w:tcPr>
            <w:tcW w:w="1985" w:type="dxa"/>
          </w:tcPr>
          <w:p w:rsidR="00EF4856" w:rsidRPr="00356761" w:rsidRDefault="00EF4856" w:rsidP="005120C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56761">
              <w:rPr>
                <w:rFonts w:ascii="TH SarabunPSK" w:hAnsi="TH SarabunPSK" w:cs="TH SarabunPSK"/>
                <w:sz w:val="30"/>
                <w:szCs w:val="30"/>
                <w:cs/>
              </w:rPr>
              <w:t>ขั้นตรวจสอบ</w:t>
            </w:r>
            <w:r w:rsidRPr="0035676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5676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56761">
              <w:rPr>
                <w:rFonts w:ascii="TH SarabunPSK" w:hAnsi="TH SarabunPSK" w:cs="TH SarabunPSK"/>
                <w:sz w:val="30"/>
                <w:szCs w:val="30"/>
              </w:rPr>
              <w:t>Check</w:t>
            </w:r>
            <w:r w:rsidRPr="003567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551" w:type="dxa"/>
          </w:tcPr>
          <w:p w:rsidR="00EF4856" w:rsidRPr="00356761" w:rsidRDefault="00EF4856" w:rsidP="00EF4856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2" w:type="dxa"/>
          </w:tcPr>
          <w:p w:rsidR="00EF4856" w:rsidRPr="00356761" w:rsidRDefault="00EF4856" w:rsidP="005120C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3" w:type="dxa"/>
          </w:tcPr>
          <w:p w:rsidR="00EF4856" w:rsidRPr="00356761" w:rsidRDefault="00EF4856" w:rsidP="005120C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F4856" w:rsidRPr="00356761" w:rsidTr="005120C7">
        <w:trPr>
          <w:jc w:val="center"/>
        </w:trPr>
        <w:tc>
          <w:tcPr>
            <w:tcW w:w="1985" w:type="dxa"/>
          </w:tcPr>
          <w:p w:rsidR="00EF4856" w:rsidRPr="00356761" w:rsidRDefault="00EF4856" w:rsidP="005120C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56761">
              <w:rPr>
                <w:rFonts w:ascii="TH SarabunPSK" w:hAnsi="TH SarabunPSK" w:cs="TH SarabunPSK"/>
                <w:sz w:val="30"/>
                <w:szCs w:val="30"/>
                <w:cs/>
              </w:rPr>
              <w:t>ขั้นปรับปรุง (</w:t>
            </w:r>
            <w:r w:rsidRPr="00356761">
              <w:rPr>
                <w:rFonts w:ascii="TH SarabunPSK" w:hAnsi="TH SarabunPSK" w:cs="TH SarabunPSK"/>
                <w:sz w:val="30"/>
                <w:szCs w:val="30"/>
              </w:rPr>
              <w:t>Act</w:t>
            </w:r>
            <w:r w:rsidRPr="0035676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551" w:type="dxa"/>
          </w:tcPr>
          <w:p w:rsidR="00EF4856" w:rsidRPr="00356761" w:rsidRDefault="00EF4856" w:rsidP="00EF4856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62" w:type="dxa"/>
          </w:tcPr>
          <w:p w:rsidR="00EF4856" w:rsidRPr="00356761" w:rsidRDefault="00EF4856" w:rsidP="005120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83" w:type="dxa"/>
          </w:tcPr>
          <w:p w:rsidR="00EF4856" w:rsidRPr="00356761" w:rsidRDefault="00EF4856" w:rsidP="005120C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E6A4D" w:rsidRDefault="007E6A4D" w:rsidP="00EF485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4856" w:rsidRDefault="00EF4856" w:rsidP="00EF485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4856" w:rsidRPr="00EF4856" w:rsidRDefault="00EF4856" w:rsidP="00EF485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6A4D" w:rsidRPr="004229C0" w:rsidRDefault="00B80C02" w:rsidP="007E6A4D">
      <w:pPr>
        <w:spacing w:after="0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E6A4D" w:rsidRPr="004229C0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  <w:r w:rsidR="000D31B8" w:rsidRPr="004229C0">
        <w:rPr>
          <w:rFonts w:ascii="TH SarabunPSK" w:hAnsi="TH SarabunPSK" w:cs="TH SarabunPSK"/>
          <w:b/>
          <w:bCs/>
          <w:sz w:val="32"/>
          <w:szCs w:val="32"/>
          <w:cs/>
        </w:rPr>
        <w:t>ทั้งสิ้น..................................................บาท</w:t>
      </w:r>
      <w:r w:rsidR="007E6A4D"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42761" w:rsidRPr="004229C0" w:rsidRDefault="007E6A4D" w:rsidP="002A448A">
      <w:pPr>
        <w:spacing w:after="0"/>
        <w:ind w:left="-357" w:firstLine="357"/>
        <w:rPr>
          <w:rFonts w:ascii="TH SarabunPSK" w:hAnsi="TH SarabunPSK" w:cs="TH SarabunPSK"/>
          <w:sz w:val="32"/>
          <w:szCs w:val="32"/>
          <w:cs/>
        </w:rPr>
      </w:pPr>
      <w:r w:rsidRPr="004229C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0528B">
        <w:rPr>
          <w:rFonts w:ascii="TH SarabunPSK" w:hAnsi="TH SarabunPSK" w:cs="TH SarabunPSK"/>
          <w:sz w:val="32"/>
          <w:szCs w:val="32"/>
        </w:rPr>
        <w:tab/>
      </w:r>
      <w:r w:rsidR="00A0528B">
        <w:rPr>
          <w:rFonts w:ascii="TH SarabunPSK" w:hAnsi="TH SarabunPSK" w:cs="TH SarabunPSK" w:hint="cs"/>
          <w:sz w:val="32"/>
          <w:szCs w:val="32"/>
          <w:cs/>
        </w:rPr>
        <w:t>การดำเนินโครงการดังกล่าว</w:t>
      </w:r>
      <w:r w:rsidRPr="004229C0">
        <w:rPr>
          <w:rFonts w:ascii="TH SarabunPSK" w:hAnsi="TH SarabunPSK" w:cs="TH SarabunPSK"/>
          <w:sz w:val="32"/>
          <w:szCs w:val="32"/>
          <w:cs/>
        </w:rPr>
        <w:t>เบิกจ่ายจากงบประมาณ</w:t>
      </w:r>
      <w:r w:rsidR="00311CB5">
        <w:rPr>
          <w:rFonts w:ascii="TH SarabunPSK" w:hAnsi="TH SarabunPSK" w:cs="TH SarabunPSK"/>
          <w:sz w:val="32"/>
          <w:szCs w:val="32"/>
        </w:rPr>
        <w:t>…</w:t>
      </w:r>
      <w:r w:rsidR="00CA16EC" w:rsidRPr="004229C0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A0528B">
        <w:rPr>
          <w:rFonts w:ascii="TH SarabunPSK" w:hAnsi="TH SarabunPSK" w:cs="TH SarabunPSK" w:hint="cs"/>
          <w:sz w:val="32"/>
          <w:szCs w:val="32"/>
          <w:cs/>
        </w:rPr>
        <w:t>รหัส..........................โครงการ........................................................หมวด....................</w:t>
      </w:r>
      <w:r w:rsidRPr="004229C0">
        <w:rPr>
          <w:rFonts w:ascii="TH SarabunPSK" w:hAnsi="TH SarabunPSK" w:cs="TH SarabunPSK"/>
          <w:sz w:val="32"/>
          <w:szCs w:val="32"/>
          <w:cs/>
        </w:rPr>
        <w:t>จำนวน</w:t>
      </w:r>
      <w:r w:rsidRPr="004229C0">
        <w:rPr>
          <w:rFonts w:ascii="TH SarabunPSK" w:hAnsi="TH SarabunPSK" w:cs="TH SarabunPSK"/>
          <w:sz w:val="32"/>
          <w:szCs w:val="32"/>
        </w:rPr>
        <w:t>…</w:t>
      </w:r>
      <w:r w:rsidR="00CA16EC" w:rsidRPr="004229C0">
        <w:rPr>
          <w:rFonts w:ascii="TH SarabunPSK" w:hAnsi="TH SarabunPSK" w:cs="TH SarabunPSK"/>
          <w:sz w:val="32"/>
          <w:szCs w:val="32"/>
        </w:rPr>
        <w:t>………………</w:t>
      </w:r>
      <w:r w:rsidRPr="004229C0">
        <w:rPr>
          <w:rFonts w:ascii="TH SarabunPSK" w:hAnsi="TH SarabunPSK" w:cs="TH SarabunPSK"/>
          <w:sz w:val="32"/>
          <w:szCs w:val="32"/>
        </w:rPr>
        <w:t>.</w:t>
      </w:r>
      <w:r w:rsidRPr="004229C0">
        <w:rPr>
          <w:rFonts w:ascii="TH SarabunPSK" w:hAnsi="TH SarabunPSK" w:cs="TH SarabunPSK"/>
          <w:sz w:val="32"/>
          <w:szCs w:val="32"/>
          <w:cs/>
        </w:rPr>
        <w:t>บาท</w:t>
      </w:r>
      <w:r w:rsidR="00A0528B">
        <w:rPr>
          <w:rFonts w:ascii="TH SarabunPSK" w:hAnsi="TH SarabunPSK" w:cs="TH SarabunPSK" w:hint="cs"/>
          <w:sz w:val="32"/>
          <w:szCs w:val="32"/>
          <w:cs/>
        </w:rPr>
        <w:t xml:space="preserve"> (..................บาทถ้วน) และหมวด...................</w:t>
      </w:r>
      <w:r w:rsidR="00A0528B" w:rsidRPr="004229C0">
        <w:rPr>
          <w:rFonts w:ascii="TH SarabunPSK" w:hAnsi="TH SarabunPSK" w:cs="TH SarabunPSK"/>
          <w:sz w:val="32"/>
          <w:szCs w:val="32"/>
          <w:cs/>
        </w:rPr>
        <w:t>จำนวน</w:t>
      </w:r>
      <w:r w:rsidR="00A0528B" w:rsidRPr="004229C0">
        <w:rPr>
          <w:rFonts w:ascii="TH SarabunPSK" w:hAnsi="TH SarabunPSK" w:cs="TH SarabunPSK"/>
          <w:sz w:val="32"/>
          <w:szCs w:val="32"/>
        </w:rPr>
        <w:t>………………….</w:t>
      </w:r>
      <w:r w:rsidR="00A0528B" w:rsidRPr="004229C0">
        <w:rPr>
          <w:rFonts w:ascii="TH SarabunPSK" w:hAnsi="TH SarabunPSK" w:cs="TH SarabunPSK"/>
          <w:sz w:val="32"/>
          <w:szCs w:val="32"/>
          <w:cs/>
        </w:rPr>
        <w:t>บาท</w:t>
      </w:r>
      <w:r w:rsidR="00A0528B">
        <w:rPr>
          <w:rFonts w:ascii="TH SarabunPSK" w:hAnsi="TH SarabunPSK" w:cs="TH SarabunPSK" w:hint="cs"/>
          <w:sz w:val="32"/>
          <w:szCs w:val="32"/>
          <w:cs/>
        </w:rPr>
        <w:t xml:space="preserve"> (..................บาทถ้วน) รวมเป็นจำนวนเงินทั้งสิ้น</w:t>
      </w:r>
      <w:r w:rsidR="00A0528B" w:rsidRPr="004229C0">
        <w:rPr>
          <w:rFonts w:ascii="TH SarabunPSK" w:hAnsi="TH SarabunPSK" w:cs="TH SarabunPSK"/>
          <w:sz w:val="32"/>
          <w:szCs w:val="32"/>
        </w:rPr>
        <w:t>………………….</w:t>
      </w:r>
      <w:r w:rsidR="00A0528B" w:rsidRPr="004229C0">
        <w:rPr>
          <w:rFonts w:ascii="TH SarabunPSK" w:hAnsi="TH SarabunPSK" w:cs="TH SarabunPSK"/>
          <w:sz w:val="32"/>
          <w:szCs w:val="32"/>
          <w:cs/>
        </w:rPr>
        <w:t>บาท</w:t>
      </w:r>
      <w:r w:rsidR="00A0528B">
        <w:rPr>
          <w:rFonts w:ascii="TH SarabunPSK" w:hAnsi="TH SarabunPSK" w:cs="TH SarabunPSK" w:hint="cs"/>
          <w:sz w:val="32"/>
          <w:szCs w:val="32"/>
          <w:cs/>
        </w:rPr>
        <w:t xml:space="preserve"> (..................บาทถ้วน)  </w:t>
      </w:r>
      <w:r w:rsidRPr="004229C0">
        <w:rPr>
          <w:rFonts w:ascii="TH SarabunPSK" w:hAnsi="TH SarabunPSK" w:cs="TH SarabunPSK"/>
          <w:sz w:val="32"/>
          <w:szCs w:val="32"/>
          <w:cs/>
        </w:rPr>
        <w:t>โดยมีรายละเอียด ดังนี้</w:t>
      </w:r>
    </w:p>
    <w:tbl>
      <w:tblPr>
        <w:tblW w:w="9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9"/>
        <w:gridCol w:w="1822"/>
      </w:tblGrid>
      <w:tr w:rsidR="00A0528B" w:rsidRPr="00A0528B" w:rsidTr="00A0528B">
        <w:trPr>
          <w:trHeight w:val="533"/>
          <w:tblHeader/>
          <w:jc w:val="center"/>
        </w:trPr>
        <w:tc>
          <w:tcPr>
            <w:tcW w:w="719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  <w:t>รายการ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  <w:t xml:space="preserve">จำนวนเงิน </w:t>
            </w: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</w:rPr>
              <w:t>(</w:t>
            </w:r>
            <w:r w:rsidRPr="00A0528B"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  <w:t>บาท</w:t>
            </w: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</w:rPr>
              <w:t>)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spacing w:after="0" w:line="240" w:lineRule="auto"/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  <w:t>กิจกรรมที่ 1</w:t>
            </w: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</w:rPr>
              <w:t xml:space="preserve">: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เทคนิคการทำการตลาดและการสร้าง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Branding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ของชุมชน </w:t>
            </w:r>
          </w:p>
        </w:tc>
        <w:tc>
          <w:tcPr>
            <w:tcW w:w="182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>14,760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501"/>
              </w:tabs>
              <w:spacing w:after="0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  <w:t>ประกอบด้วยค่าใช้จ่าย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501"/>
              </w:tabs>
              <w:spacing w:after="0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ab/>
            </w: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</w:rPr>
              <w:t xml:space="preserve">• </w:t>
            </w:r>
            <w:r w:rsidRPr="00A0528B"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  <w:t xml:space="preserve">ค่าตอบแทน 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ab/>
              <w:t xml:space="preserve">  </w:t>
            </w: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ค่าตอบแทนวิทยากร </w:t>
            </w:r>
            <w:r w:rsidRPr="00A0528B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7 ชม. </w:t>
            </w:r>
            <w:r w:rsidRPr="00A0528B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600 บาท </w:t>
            </w:r>
            <w:r w:rsidRPr="00A0528B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1 คน </w:t>
            </w:r>
            <w:r w:rsidRPr="00A0528B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  <w:r w:rsidRPr="00A0528B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Cs/>
                <w:color w:val="FF0000"/>
                <w:sz w:val="28"/>
              </w:rPr>
            </w:pP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>4,200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501"/>
              </w:tabs>
              <w:spacing w:after="0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ab/>
            </w: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</w:rPr>
              <w:t xml:space="preserve">• </w:t>
            </w:r>
            <w:r w:rsidRPr="00A0528B"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  <w:t>ค่าใช้สอย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           ค่าอาหารผู้เข้าอบรม (40 คน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150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บาท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มื้อ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>6,000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           ค่าอาหารว่างผู้เข้าอบรม (40 คน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35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บาท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2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มื้อ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>2,800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           ค่าอาหารคณะกรรมการ (3 คน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150 บาท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มื้อ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 xml:space="preserve">  450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           ค่าอาหารว่างคณะกรรมการ (3 คน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35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บาท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2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มื้อ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 xml:space="preserve">  210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           ค่าอาหารนักศึกษาช่วยงาน (5 คน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150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บาท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มื้อ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>750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           ค่าอาหารว่างนักศึกษาช่วยงาน (5 คน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35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บาท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2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มื้อ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>350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spacing w:after="0" w:line="240" w:lineRule="auto"/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  <w:t>กิจกรรมที่ 2</w:t>
            </w: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</w:rPr>
              <w:t xml:space="preserve">: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เทคนิค</w:t>
            </w: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>การทำการตลาดผ่านแพลตฟอร์มออนไลน์เพื่อเพิ่มช่องทางการจัดจำหน่าย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>14,760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501"/>
              </w:tabs>
              <w:spacing w:after="0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  <w:t>ประกอบด้วยค่าใช้จ่าย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501"/>
              </w:tabs>
              <w:spacing w:after="0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ab/>
            </w: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</w:rPr>
              <w:t xml:space="preserve">• </w:t>
            </w:r>
            <w:r w:rsidRPr="00A0528B"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  <w:t xml:space="preserve">ค่าตอบแทน </w:t>
            </w:r>
          </w:p>
        </w:tc>
        <w:tc>
          <w:tcPr>
            <w:tcW w:w="182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ab/>
              <w:t xml:space="preserve">  </w:t>
            </w: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ค่าตอบแทนวิทยากร </w:t>
            </w:r>
            <w:r w:rsidRPr="00A0528B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7 ชม. </w:t>
            </w:r>
            <w:r w:rsidRPr="00A0528B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600 บาท </w:t>
            </w:r>
            <w:r w:rsidRPr="00A0528B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1 คน </w:t>
            </w:r>
            <w:r w:rsidRPr="00A0528B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  <w:r w:rsidRPr="00A0528B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single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Cs/>
                <w:color w:val="FF0000"/>
                <w:sz w:val="28"/>
              </w:rPr>
            </w:pPr>
            <w:r w:rsidRPr="00A0528B">
              <w:rPr>
                <w:rFonts w:ascii="TH SarabunPSK" w:hAnsi="TH SarabunPSK" w:cs="TH SarabunPSK"/>
                <w:color w:val="FF0000"/>
                <w:sz w:val="28"/>
                <w:cs/>
              </w:rPr>
              <w:t>4,200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501"/>
              </w:tabs>
              <w:spacing w:after="0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ab/>
            </w: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</w:rPr>
              <w:t xml:space="preserve">• </w:t>
            </w:r>
            <w:r w:rsidRPr="00A0528B"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  <w:t>ค่าใช้สอย</w:t>
            </w:r>
          </w:p>
        </w:tc>
        <w:tc>
          <w:tcPr>
            <w:tcW w:w="182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           ค่าอาหารผู้เข้าอบรม (40 คน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150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บาท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มื้อ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single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>6,000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           ค่าอาหารว่างผู้เข้าอบรม (40 คน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35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บาท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2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มื้อ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single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>2,800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           ค่าอาหารคณะกรรมการ (3 คน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150 บาท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มื้อ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single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 xml:space="preserve">  450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           ค่าอาหารว่างคณะกรรมการ (3 คน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35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บาท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2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มื้อ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single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 xml:space="preserve">  210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           ค่าอาหารนักศึกษาช่วยงาน (5 คน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150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บาท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มื้อ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single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>750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           ค่าอาหารว่างนักศึกษาช่วยงาน (5 คน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35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บาท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2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 xml:space="preserve">มื้อ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</w:rPr>
              <w:t xml:space="preserve">x 1 </w:t>
            </w:r>
            <w:r w:rsidRPr="00A0528B">
              <w:rPr>
                <w:rFonts w:ascii="TH SarabunPSK" w:eastAsia="Niramit" w:hAnsi="TH SarabunPSK" w:cs="TH SarabunPSK"/>
                <w:color w:val="FF0000"/>
                <w:sz w:val="28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color w:val="FF0000"/>
                <w:sz w:val="28"/>
              </w:rPr>
            </w:pPr>
            <w:r w:rsidRPr="00A0528B">
              <w:rPr>
                <w:rFonts w:ascii="TH SarabunPSK" w:eastAsia="Niramit" w:hAnsi="TH SarabunPSK" w:cs="TH SarabunPSK"/>
                <w:b/>
                <w:color w:val="FF0000"/>
                <w:sz w:val="28"/>
                <w:cs/>
              </w:rPr>
              <w:t>350</w:t>
            </w:r>
          </w:p>
        </w:tc>
      </w:tr>
      <w:tr w:rsidR="00A0528B" w:rsidRPr="00A0528B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28B" w:rsidRPr="00A0528B" w:rsidRDefault="00A0528B" w:rsidP="005120C7">
            <w:pPr>
              <w:tabs>
                <w:tab w:val="left" w:pos="601"/>
                <w:tab w:val="left" w:pos="767"/>
              </w:tabs>
              <w:spacing w:after="0"/>
              <w:jc w:val="center"/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  <w:t>รวมเป็นจำนวนเงินทั้งสิ้น (สองหมื่นเก้าพันห้าร้อยยี่สิบบาทถ้วน)</w:t>
            </w:r>
          </w:p>
        </w:tc>
        <w:tc>
          <w:tcPr>
            <w:tcW w:w="1822" w:type="dxa"/>
            <w:tcBorders>
              <w:top w:val="dotted" w:sz="4" w:space="0" w:color="000000"/>
              <w:bottom w:val="single" w:sz="4" w:space="0" w:color="000000"/>
            </w:tcBorders>
          </w:tcPr>
          <w:p w:rsidR="00A0528B" w:rsidRPr="00A0528B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</w:pPr>
            <w:r w:rsidRPr="00A0528B">
              <w:rPr>
                <w:rFonts w:ascii="TH SarabunPSK" w:eastAsia="Niramit" w:hAnsi="TH SarabunPSK" w:cs="TH SarabunPSK"/>
                <w:b/>
                <w:bCs/>
                <w:color w:val="FF0000"/>
                <w:sz w:val="28"/>
                <w:cs/>
              </w:rPr>
              <w:t>29,520</w:t>
            </w:r>
          </w:p>
        </w:tc>
      </w:tr>
    </w:tbl>
    <w:p w:rsidR="00EF4856" w:rsidRPr="00EF4856" w:rsidRDefault="00EF4856" w:rsidP="00995E26">
      <w:pPr>
        <w:tabs>
          <w:tab w:val="left" w:pos="4860"/>
          <w:tab w:val="left" w:pos="648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BF08C0" w:rsidRDefault="00B80C02" w:rsidP="00995E26">
      <w:pPr>
        <w:tabs>
          <w:tab w:val="left" w:pos="4860"/>
          <w:tab w:val="left" w:pos="64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0528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E6A4D" w:rsidRPr="004229C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E6A4D"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ผลที่คาดว่าจะได้รับ</w:t>
      </w:r>
      <w:r w:rsidR="00A052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(ให้สอดคล้องกับวัตถุประสงค์)</w:t>
      </w:r>
      <w:r w:rsidR="007E6A4D"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0D31B8" w:rsidRPr="004229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528B" w:rsidRDefault="00A0528B" w:rsidP="00A0528B">
      <w:pPr>
        <w:tabs>
          <w:tab w:val="left" w:pos="4860"/>
          <w:tab w:val="left" w:pos="64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229C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704A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ในการวัดและประเมินผลโครงการ</w:t>
      </w:r>
      <w:r w:rsidRPr="004229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8C0" w:rsidRDefault="00BF08C0" w:rsidP="00995E26">
      <w:pPr>
        <w:tabs>
          <w:tab w:val="left" w:pos="4860"/>
          <w:tab w:val="left" w:pos="64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28B" w:rsidRDefault="00A0528B" w:rsidP="00995E26">
      <w:pPr>
        <w:tabs>
          <w:tab w:val="left" w:pos="4860"/>
          <w:tab w:val="left" w:pos="64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28B" w:rsidRDefault="00A0528B" w:rsidP="00995E26">
      <w:pPr>
        <w:tabs>
          <w:tab w:val="left" w:pos="4860"/>
          <w:tab w:val="left" w:pos="64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528B" w:rsidRPr="00717709" w:rsidRDefault="00A0528B" w:rsidP="00A052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528B" w:rsidRPr="00A0528B" w:rsidRDefault="00A0528B" w:rsidP="00A0528B">
      <w:pPr>
        <w:spacing w:after="0"/>
        <w:ind w:left="2880"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52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Pr="00A0528B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A0528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0528B">
        <w:rPr>
          <w:rFonts w:ascii="TH SarabunPSK" w:hAnsi="TH SarabunPSK" w:cs="TH SarabunPSK"/>
          <w:color w:val="FF0000"/>
          <w:sz w:val="32"/>
          <w:szCs w:val="32"/>
          <w:cs/>
        </w:rPr>
        <w:t>ลงชื่อ.......................................ผู้</w:t>
      </w:r>
      <w:r w:rsidRPr="00A0528B">
        <w:rPr>
          <w:rFonts w:ascii="TH SarabunPSK" w:hAnsi="TH SarabunPSK" w:cs="TH SarabunPSK" w:hint="cs"/>
          <w:color w:val="FF0000"/>
          <w:sz w:val="32"/>
          <w:szCs w:val="32"/>
          <w:cs/>
        </w:rPr>
        <w:t>เสนอโครงการ</w:t>
      </w:r>
      <w:r w:rsidRPr="00A0528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A0528B" w:rsidRPr="00A0528B" w:rsidRDefault="00A0528B" w:rsidP="00A0528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A052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</w:t>
      </w:r>
      <w:r w:rsidRPr="00A0528B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A0528B">
        <w:rPr>
          <w:rFonts w:ascii="TH SarabunPSK" w:hAnsi="TH SarabunPSK" w:cs="TH SarabunPSK" w:hint="cs"/>
          <w:color w:val="FF0000"/>
          <w:sz w:val="32"/>
          <w:szCs w:val="32"/>
          <w:cs/>
        </w:rPr>
        <w:t>นายวีระ</w:t>
      </w:r>
      <w:proofErr w:type="spellStart"/>
      <w:r w:rsidRPr="00A0528B">
        <w:rPr>
          <w:rFonts w:ascii="TH SarabunPSK" w:hAnsi="TH SarabunPSK" w:cs="TH SarabunPSK" w:hint="cs"/>
          <w:color w:val="FF0000"/>
          <w:sz w:val="32"/>
          <w:szCs w:val="32"/>
          <w:cs/>
        </w:rPr>
        <w:t>ยุทธ</w:t>
      </w:r>
      <w:proofErr w:type="spellEnd"/>
      <w:r w:rsidRPr="00A052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มั่งคั่ง</w:t>
      </w:r>
      <w:r w:rsidRPr="00A0528B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A0528B" w:rsidRPr="00A0528B" w:rsidRDefault="00A0528B" w:rsidP="00A0528B">
      <w:pPr>
        <w:spacing w:after="0"/>
        <w:ind w:left="5103" w:hanging="783"/>
        <w:rPr>
          <w:rFonts w:ascii="TH SarabunPSK" w:hAnsi="TH SarabunPSK" w:cs="TH SarabunPSK"/>
          <w:color w:val="FF0000"/>
          <w:sz w:val="32"/>
          <w:szCs w:val="32"/>
        </w:rPr>
      </w:pPr>
      <w:r w:rsidRPr="00A052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เจ้าหน้าที่บริหารงานทั่วไป</w:t>
      </w:r>
      <w:r w:rsidRPr="00A0528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</w:t>
      </w:r>
      <w:r w:rsidRPr="00A052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528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052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A0528B" w:rsidRPr="00A0528B" w:rsidRDefault="00A0528B" w:rsidP="00A0528B">
      <w:pPr>
        <w:spacing w:after="0"/>
        <w:ind w:left="5103" w:hanging="783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52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A0528B">
        <w:rPr>
          <w:rFonts w:ascii="TH SarabunPSK" w:hAnsi="TH SarabunPSK" w:cs="TH SarabunPSK"/>
          <w:color w:val="FF0000"/>
          <w:sz w:val="32"/>
          <w:szCs w:val="32"/>
          <w:cs/>
        </w:rPr>
        <w:t>วันที่......</w:t>
      </w:r>
      <w:r w:rsidRPr="00A0528B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Pr="00A0528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</w:t>
      </w:r>
    </w:p>
    <w:p w:rsidR="00A0528B" w:rsidRDefault="00A0528B" w:rsidP="00A0528B">
      <w:pPr>
        <w:spacing w:after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0528B" w:rsidRDefault="00A0528B" w:rsidP="00A0528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A0528B" w:rsidRDefault="00A0528B" w:rsidP="00A0528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364E39">
        <w:rPr>
          <w:rFonts w:ascii="TH SarabunPSK" w:hAnsi="TH SarabunPSK" w:cs="TH SarabunPSK"/>
          <w:sz w:val="32"/>
          <w:szCs w:val="32"/>
          <w:cs/>
        </w:rPr>
        <w:t>ลงชื่อ.......................................ผู้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ตรวจสอบโครงการ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0528B" w:rsidRPr="00364E39" w:rsidRDefault="00A0528B" w:rsidP="00A052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64E3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364E39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ปาริฉัตร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คละ</w:t>
      </w:r>
      <w:r w:rsidRPr="00364E39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</w:t>
      </w:r>
    </w:p>
    <w:p w:rsidR="00A0528B" w:rsidRPr="00364E39" w:rsidRDefault="00A0528B" w:rsidP="00A0528B">
      <w:pPr>
        <w:spacing w:after="0"/>
        <w:ind w:left="3686"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รองคณบดี ฝ่ายบริหารงานทั่วไป</w:t>
      </w:r>
    </w:p>
    <w:p w:rsidR="00A0528B" w:rsidRPr="00364E39" w:rsidRDefault="00A0528B" w:rsidP="00A0528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4E39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64E39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364E39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A0528B" w:rsidRDefault="00A0528B" w:rsidP="00A0528B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:rsidR="00A0528B" w:rsidRPr="002D6848" w:rsidRDefault="00A0528B" w:rsidP="00A0528B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A0528B" w:rsidRDefault="00A0528B" w:rsidP="00A0528B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:rsidR="00A0528B" w:rsidRPr="00364E39" w:rsidRDefault="00A0528B" w:rsidP="00A0528B">
      <w:pPr>
        <w:spacing w:after="0"/>
        <w:ind w:left="4320" w:right="-188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64E39">
        <w:rPr>
          <w:rFonts w:ascii="TH SarabunPSK" w:hAnsi="TH SarabunPSK" w:cs="TH SarabunPSK"/>
          <w:sz w:val="32"/>
          <w:szCs w:val="32"/>
          <w:cs/>
        </w:rPr>
        <w:t>ลงชื่อ.......................................ผู้อนุมัติโครงการ</w:t>
      </w:r>
    </w:p>
    <w:p w:rsidR="00A0528B" w:rsidRPr="00364E39" w:rsidRDefault="00A0528B" w:rsidP="00A0528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4E3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ดร.ชูเกียรติ  พงศ์พนาพิพัฒน์</w:t>
      </w:r>
      <w:r w:rsidRPr="00364E39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</w:t>
      </w:r>
    </w:p>
    <w:p w:rsidR="00A0528B" w:rsidRDefault="00A0528B" w:rsidP="00A0528B">
      <w:pPr>
        <w:spacing w:after="0"/>
        <w:ind w:left="4320"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คณบดีคณะบริหารธุรกิจและการบัญชี</w:t>
      </w:r>
    </w:p>
    <w:p w:rsidR="00A0528B" w:rsidRPr="00364E39" w:rsidRDefault="00A0528B" w:rsidP="00A0528B">
      <w:pPr>
        <w:spacing w:after="0"/>
        <w:ind w:left="2880" w:right="-33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ปฏิบัติราชการแทน </w:t>
      </w:r>
      <w:r w:rsidRPr="00364E39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</w:t>
      </w:r>
      <w:proofErr w:type="spellStart"/>
      <w:r w:rsidRPr="00364E3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64E39">
        <w:rPr>
          <w:rFonts w:ascii="TH SarabunPSK" w:hAnsi="TH SarabunPSK" w:cs="TH SarabunPSK"/>
          <w:sz w:val="32"/>
          <w:szCs w:val="32"/>
          <w:cs/>
        </w:rPr>
        <w:t>ศรีสะ</w:t>
      </w:r>
      <w:proofErr w:type="spellStart"/>
      <w:r w:rsidRPr="00364E39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</w:p>
    <w:p w:rsidR="00A0528B" w:rsidRDefault="00A0528B" w:rsidP="00A0528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4E39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64E39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A0528B" w:rsidRDefault="00A0528B" w:rsidP="00995E26">
      <w:pPr>
        <w:tabs>
          <w:tab w:val="left" w:pos="4860"/>
          <w:tab w:val="left" w:pos="64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F4856" w:rsidRDefault="00EF4856" w:rsidP="00995E26">
      <w:pPr>
        <w:tabs>
          <w:tab w:val="left" w:pos="4860"/>
          <w:tab w:val="left" w:pos="64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F4856" w:rsidRDefault="00EF4856" w:rsidP="00995E26">
      <w:pPr>
        <w:tabs>
          <w:tab w:val="left" w:pos="4860"/>
          <w:tab w:val="left" w:pos="64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F4856" w:rsidRDefault="00EF4856" w:rsidP="00995E26">
      <w:pPr>
        <w:tabs>
          <w:tab w:val="left" w:pos="4860"/>
          <w:tab w:val="left" w:pos="64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11CB5" w:rsidRDefault="00311CB5" w:rsidP="00EF485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0288" behindDoc="1" locked="0" layoutInCell="1" allowOverlap="1" wp14:anchorId="4C8277CE" wp14:editId="443AEC42">
            <wp:simplePos x="0" y="0"/>
            <wp:positionH relativeFrom="column">
              <wp:posOffset>2257425</wp:posOffset>
            </wp:positionH>
            <wp:positionV relativeFrom="paragraph">
              <wp:posOffset>-457835</wp:posOffset>
            </wp:positionV>
            <wp:extent cx="771525" cy="952500"/>
            <wp:effectExtent l="0" t="0" r="9525" b="0"/>
            <wp:wrapNone/>
            <wp:docPr id="2" name="Picture 2" descr="C:\Users\BAAC_VVEE\Pictures\800px-ตราสัญลักษณ์มหาวิทยาลัยราชภัฏศรีสะเก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AC_VVEE\Pictures\800px-ตราสัญลักษณ์มหาวิทยาลัยราชภัฏศรีสะเกษ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CB5" w:rsidRDefault="00311CB5" w:rsidP="00311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856" w:rsidRPr="005D6020" w:rsidRDefault="00EF4856" w:rsidP="00311C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D6020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  <w:r w:rsidRPr="005D6020">
        <w:rPr>
          <w:rFonts w:ascii="TH SarabunPSK" w:eastAsia="Niramit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</w:t>
      </w:r>
      <w:r w:rsidRPr="005D602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EF4856" w:rsidRDefault="00EF4856" w:rsidP="00311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ในระหว่างวันที่ ....................................</w:t>
      </w:r>
    </w:p>
    <w:p w:rsidR="00EF4856" w:rsidRDefault="00EF4856" w:rsidP="00311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............................................................................</w:t>
      </w:r>
    </w:p>
    <w:p w:rsidR="00EF4856" w:rsidRPr="00EF4856" w:rsidRDefault="00EF4856" w:rsidP="00EF4856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88"/>
      </w:tblGrid>
      <w:tr w:rsidR="00EF4856" w:rsidRPr="002B3831" w:rsidTr="005120C7">
        <w:tc>
          <w:tcPr>
            <w:tcW w:w="2694" w:type="dxa"/>
            <w:shd w:val="clear" w:color="auto" w:fill="auto"/>
          </w:tcPr>
          <w:p w:rsidR="00EF4856" w:rsidRPr="002B3831" w:rsidRDefault="00EF4856" w:rsidP="005120C7">
            <w:pPr>
              <w:pStyle w:val="ListParagraph"/>
              <w:spacing w:after="0"/>
              <w:ind w:left="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2B383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วัน/เวลา</w:t>
            </w:r>
          </w:p>
        </w:tc>
        <w:tc>
          <w:tcPr>
            <w:tcW w:w="7088" w:type="dxa"/>
            <w:shd w:val="clear" w:color="auto" w:fill="auto"/>
          </w:tcPr>
          <w:p w:rsidR="00EF4856" w:rsidRPr="002B3831" w:rsidRDefault="00EF4856" w:rsidP="005120C7">
            <w:pPr>
              <w:pStyle w:val="ListParagraph"/>
              <w:spacing w:after="0"/>
              <w:ind w:left="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2B383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หัวข้ออบรม</w:t>
            </w:r>
          </w:p>
        </w:tc>
      </w:tr>
      <w:tr w:rsidR="00EF4856" w:rsidRPr="002B3831" w:rsidTr="005120C7">
        <w:tc>
          <w:tcPr>
            <w:tcW w:w="9782" w:type="dxa"/>
            <w:gridSpan w:val="2"/>
            <w:shd w:val="clear" w:color="auto" w:fill="auto"/>
          </w:tcPr>
          <w:p w:rsidR="00EF4856" w:rsidRPr="002B3831" w:rsidRDefault="00EF4856" w:rsidP="00EF4856">
            <w:pPr>
              <w:spacing w:after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2B3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วันที่ ..................................</w:t>
            </w:r>
            <w:r w:rsidRPr="002B3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B383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  <w:r w:rsidRPr="002B3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B38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00</w:t>
            </w:r>
            <w:r w:rsidRPr="002B38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08.30</w:t>
            </w:r>
            <w:r w:rsidRPr="002B38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น.</w:t>
            </w:r>
          </w:p>
          <w:p w:rsidR="00EF4856" w:rsidRPr="002B3831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เวลา 08.30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10.30 น.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F4856" w:rsidRDefault="00EF4856" w:rsidP="005120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ลงทะเบียนผู้เข้าอบรม</w:t>
            </w:r>
          </w:p>
          <w:p w:rsidR="00EF4856" w:rsidRDefault="00EF4856" w:rsidP="00EF4856">
            <w:pPr>
              <w:pStyle w:val="ListParagraph"/>
              <w:spacing w:after="0"/>
              <w:ind w:left="0"/>
              <w:rPr>
                <w:rFonts w:ascii="TH SarabunIT๙" w:eastAsia="Niramit" w:hAnsi="TH SarabunIT๙" w:cs="TH SarabunIT๙"/>
                <w:sz w:val="32"/>
                <w:szCs w:val="32"/>
              </w:rPr>
            </w:pP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 xml:space="preserve">อบรมเชิงปฏิบัติการ </w:t>
            </w:r>
            <w:r w:rsidRPr="00F60838"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:rsidR="00EF4856" w:rsidRPr="00F60838" w:rsidRDefault="00EF4856" w:rsidP="00EF4856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0838"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083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โดยวิทยากร</w:t>
            </w:r>
            <w:r w:rsidRPr="00F60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Pr="002B3831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10.30</w:t>
            </w:r>
            <w:r w:rsidRPr="002B38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10.40</w:t>
            </w:r>
            <w:r w:rsidRPr="002B38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น.</w:t>
            </w:r>
          </w:p>
        </w:tc>
        <w:tc>
          <w:tcPr>
            <w:tcW w:w="7088" w:type="dxa"/>
          </w:tcPr>
          <w:p w:rsidR="00EF4856" w:rsidRPr="002B3831" w:rsidRDefault="00EF4856" w:rsidP="005120C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31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ว่าง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Pr="002B3831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10.40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12.00</w:t>
            </w:r>
            <w:r w:rsidRPr="002B38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088" w:type="dxa"/>
          </w:tcPr>
          <w:p w:rsidR="00EF4856" w:rsidRPr="002B3831" w:rsidRDefault="00EF4856" w:rsidP="00EF4856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 xml:space="preserve">อบรมเชิงปฏิบัติการ </w:t>
            </w:r>
            <w:r w:rsidRPr="00F60838"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Pr="00F60838">
              <w:rPr>
                <w:rFonts w:ascii="TH SarabunIT๙" w:eastAsia="Niramit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Niramit" w:hAnsi="TH SarabunIT๙" w:cs="TH SarabunIT๙"/>
                <w:sz w:val="32"/>
                <w:szCs w:val="32"/>
                <w:cs/>
              </w:rPr>
              <w:br/>
            </w:r>
            <w:r w:rsidRPr="00F6083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โดยวิทยากร</w:t>
            </w:r>
            <w:r w:rsidRPr="00F60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12.00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13.00 น.</w:t>
            </w:r>
          </w:p>
        </w:tc>
        <w:tc>
          <w:tcPr>
            <w:tcW w:w="7088" w:type="dxa"/>
          </w:tcPr>
          <w:p w:rsidR="00EF4856" w:rsidRPr="002B3831" w:rsidRDefault="00EF4856" w:rsidP="005120C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3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13.00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14.30 น.</w:t>
            </w:r>
          </w:p>
        </w:tc>
        <w:tc>
          <w:tcPr>
            <w:tcW w:w="7088" w:type="dxa"/>
          </w:tcPr>
          <w:p w:rsidR="00EF4856" w:rsidRPr="002B3831" w:rsidRDefault="00EF4856" w:rsidP="005120C7">
            <w:pPr>
              <w:pStyle w:val="ListParagraph"/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 xml:space="preserve">อบรมเชิงปฏิบัติการ </w:t>
            </w:r>
            <w:r w:rsidRPr="00F60838"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Pr="00F60838">
              <w:rPr>
                <w:rFonts w:ascii="TH SarabunIT๙" w:eastAsia="Niramit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Niramit" w:hAnsi="TH SarabunIT๙" w:cs="TH SarabunIT๙"/>
                <w:sz w:val="32"/>
                <w:szCs w:val="32"/>
                <w:cs/>
              </w:rPr>
              <w:br/>
            </w:r>
            <w:r w:rsidRPr="00F6083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โดยวิทยากร</w:t>
            </w:r>
            <w:r w:rsidRPr="00F60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14.30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14.40 น.</w:t>
            </w:r>
          </w:p>
        </w:tc>
        <w:tc>
          <w:tcPr>
            <w:tcW w:w="7088" w:type="dxa"/>
          </w:tcPr>
          <w:p w:rsidR="00EF4856" w:rsidRPr="002B3831" w:rsidRDefault="00EF4856" w:rsidP="005120C7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14.30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17.00 น.</w:t>
            </w:r>
          </w:p>
        </w:tc>
        <w:tc>
          <w:tcPr>
            <w:tcW w:w="7088" w:type="dxa"/>
          </w:tcPr>
          <w:p w:rsidR="00EF4856" w:rsidRPr="002B3831" w:rsidRDefault="00EF4856" w:rsidP="005120C7">
            <w:pPr>
              <w:pStyle w:val="ListParagraph"/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 xml:space="preserve">อบรมเชิงปฏิบัติการ </w:t>
            </w:r>
            <w:r w:rsidRPr="00F60838"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Pr="00F60838">
              <w:rPr>
                <w:rFonts w:ascii="TH SarabunIT๙" w:eastAsia="Niramit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Niramit" w:hAnsi="TH SarabunIT๙" w:cs="TH SarabunIT๙"/>
                <w:sz w:val="32"/>
                <w:szCs w:val="32"/>
                <w:cs/>
              </w:rPr>
              <w:br/>
            </w:r>
            <w:r w:rsidRPr="00F6083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โดยวิทยากร</w:t>
            </w:r>
            <w:r w:rsidRPr="00F60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EF4856" w:rsidRPr="002B3831" w:rsidTr="005120C7">
        <w:tc>
          <w:tcPr>
            <w:tcW w:w="9782" w:type="dxa"/>
            <w:gridSpan w:val="2"/>
            <w:shd w:val="clear" w:color="auto" w:fill="auto"/>
          </w:tcPr>
          <w:p w:rsidR="00EF4856" w:rsidRPr="002B3831" w:rsidRDefault="00EF4856" w:rsidP="00EF4856">
            <w:pPr>
              <w:spacing w:after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2B3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วันที่ ...........................</w:t>
            </w:r>
            <w:r w:rsidRPr="002B3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B383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  <w:r w:rsidRPr="002B3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B38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00</w:t>
            </w:r>
            <w:r w:rsidRPr="002B38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08.30</w:t>
            </w:r>
            <w:r w:rsidRPr="002B38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น.</w:t>
            </w:r>
          </w:p>
          <w:p w:rsidR="00EF4856" w:rsidRPr="002B3831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เวลา 08.30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10.30 น.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F4856" w:rsidRDefault="00EF4856" w:rsidP="005120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ลงทะเบียนผู้เข้าอบรม</w:t>
            </w:r>
          </w:p>
          <w:p w:rsidR="00EF4856" w:rsidRPr="00F60838" w:rsidRDefault="00EF4856" w:rsidP="005120C7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 xml:space="preserve">อบรมเชิงปฏิบัติการ </w:t>
            </w:r>
            <w:r w:rsidRPr="00F60838"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Pr="00F60838">
              <w:rPr>
                <w:rFonts w:ascii="TH SarabunIT๙" w:eastAsia="Niramit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Niramit" w:hAnsi="TH SarabunIT๙" w:cs="TH SarabunIT๙"/>
                <w:sz w:val="32"/>
                <w:szCs w:val="32"/>
                <w:cs/>
              </w:rPr>
              <w:br/>
            </w:r>
            <w:r w:rsidRPr="00F6083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โดยวิทยากร</w:t>
            </w:r>
            <w:r w:rsidRPr="00F60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Pr="002B3831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10.30</w:t>
            </w:r>
            <w:r w:rsidRPr="002B38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10.40</w:t>
            </w:r>
            <w:r w:rsidRPr="002B38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น.</w:t>
            </w:r>
          </w:p>
        </w:tc>
        <w:tc>
          <w:tcPr>
            <w:tcW w:w="7088" w:type="dxa"/>
          </w:tcPr>
          <w:p w:rsidR="00EF4856" w:rsidRPr="002B3831" w:rsidRDefault="00EF4856" w:rsidP="005120C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831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ว่าง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Pr="002B3831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10.40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12.00</w:t>
            </w:r>
            <w:r w:rsidRPr="002B383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088" w:type="dxa"/>
          </w:tcPr>
          <w:p w:rsidR="00EF4856" w:rsidRPr="002B3831" w:rsidRDefault="00EF4856" w:rsidP="005120C7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 xml:space="preserve">อบรมเชิงปฏิบัติการ </w:t>
            </w:r>
            <w:r w:rsidRPr="00F60838"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Pr="00F60838">
              <w:rPr>
                <w:rFonts w:ascii="TH SarabunIT๙" w:eastAsia="Niramit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Niramit" w:hAnsi="TH SarabunIT๙" w:cs="TH SarabunIT๙"/>
                <w:sz w:val="32"/>
                <w:szCs w:val="32"/>
                <w:cs/>
              </w:rPr>
              <w:br/>
            </w:r>
            <w:r w:rsidRPr="00F6083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โดยวิทยากร</w:t>
            </w:r>
            <w:r w:rsidRPr="00F60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12.00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13.00 น.</w:t>
            </w:r>
          </w:p>
        </w:tc>
        <w:tc>
          <w:tcPr>
            <w:tcW w:w="7088" w:type="dxa"/>
          </w:tcPr>
          <w:p w:rsidR="00EF4856" w:rsidRPr="002B3831" w:rsidRDefault="00EF4856" w:rsidP="005120C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3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13.00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14.30 น.</w:t>
            </w:r>
          </w:p>
        </w:tc>
        <w:tc>
          <w:tcPr>
            <w:tcW w:w="7088" w:type="dxa"/>
          </w:tcPr>
          <w:p w:rsidR="00EF4856" w:rsidRPr="002B3831" w:rsidRDefault="00EF4856" w:rsidP="005120C7">
            <w:pPr>
              <w:pStyle w:val="ListParagraph"/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 xml:space="preserve">อบรมเชิงปฏิบัติการ </w:t>
            </w:r>
            <w:r w:rsidRPr="00F60838"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Pr="00F60838">
              <w:rPr>
                <w:rFonts w:ascii="TH SarabunIT๙" w:eastAsia="Niramit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Niramit" w:hAnsi="TH SarabunIT๙" w:cs="TH SarabunIT๙"/>
                <w:sz w:val="32"/>
                <w:szCs w:val="32"/>
                <w:cs/>
              </w:rPr>
              <w:br/>
            </w:r>
            <w:r w:rsidRPr="00F6083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โดยวิทยากร</w:t>
            </w:r>
            <w:r w:rsidRPr="00F60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14.30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14.40 น.</w:t>
            </w:r>
          </w:p>
        </w:tc>
        <w:tc>
          <w:tcPr>
            <w:tcW w:w="7088" w:type="dxa"/>
          </w:tcPr>
          <w:p w:rsidR="00EF4856" w:rsidRPr="002B3831" w:rsidRDefault="00EF4856" w:rsidP="005120C7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EF4856" w:rsidRPr="002B3831" w:rsidTr="005120C7">
        <w:tc>
          <w:tcPr>
            <w:tcW w:w="2694" w:type="dxa"/>
          </w:tcPr>
          <w:p w:rsidR="00EF4856" w:rsidRDefault="00EF4856" w:rsidP="005120C7">
            <w:pPr>
              <w:pStyle w:val="ListParagraph"/>
              <w:spacing w:after="0"/>
              <w:ind w:left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14.30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17.00 น.</w:t>
            </w:r>
          </w:p>
        </w:tc>
        <w:tc>
          <w:tcPr>
            <w:tcW w:w="7088" w:type="dxa"/>
          </w:tcPr>
          <w:p w:rsidR="00EF4856" w:rsidRPr="002B3831" w:rsidRDefault="00EF4856" w:rsidP="005120C7">
            <w:pPr>
              <w:pStyle w:val="ListParagraph"/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 xml:space="preserve">อบรมเชิงปฏิบัติการ </w:t>
            </w:r>
            <w:r w:rsidRPr="00F60838"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eastAsia="Niramit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Pr="00F60838">
              <w:rPr>
                <w:rFonts w:ascii="TH SarabunIT๙" w:eastAsia="Niramit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Niramit" w:hAnsi="TH SarabunIT๙" w:cs="TH SarabunIT๙"/>
                <w:sz w:val="32"/>
                <w:szCs w:val="32"/>
                <w:cs/>
              </w:rPr>
              <w:br/>
            </w:r>
            <w:r w:rsidRPr="00F6083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โดยวิทยากร</w:t>
            </w:r>
            <w:r w:rsidRPr="00F60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</w:tbl>
    <w:p w:rsidR="00EF4856" w:rsidRPr="00EF4856" w:rsidRDefault="00EF4856" w:rsidP="00EF4856">
      <w:pPr>
        <w:spacing w:before="240"/>
        <w:rPr>
          <w:rFonts w:ascii="TH SarabunPSK" w:hAnsi="TH SarabunPSK" w:cs="TH SarabunPSK"/>
          <w:sz w:val="28"/>
          <w:cs/>
        </w:rPr>
      </w:pPr>
      <w:r w:rsidRPr="00EF4856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 </w:t>
      </w:r>
      <w:r w:rsidRPr="00EF4856">
        <w:rPr>
          <w:rFonts w:ascii="TH SarabunPSK" w:hAnsi="TH SarabunPSK" w:cs="TH SarabunPSK"/>
          <w:b/>
          <w:bCs/>
          <w:sz w:val="28"/>
        </w:rPr>
        <w:t>:</w:t>
      </w:r>
      <w:r w:rsidRPr="00EF4856">
        <w:rPr>
          <w:rFonts w:ascii="TH SarabunPSK" w:hAnsi="TH SarabunPSK" w:cs="TH SarabunPSK"/>
          <w:sz w:val="28"/>
        </w:rPr>
        <w:t xml:space="preserve"> </w:t>
      </w:r>
      <w:r w:rsidRPr="00EF4856">
        <w:rPr>
          <w:rFonts w:ascii="TH SarabunPSK" w:hAnsi="TH SarabunPSK" w:cs="TH SarabunPSK" w:hint="cs"/>
          <w:sz w:val="28"/>
          <w:cs/>
        </w:rPr>
        <w:t>กำหนดการอาจเปลี่ยนแ</w:t>
      </w:r>
      <w:bookmarkStart w:id="0" w:name="_GoBack"/>
      <w:bookmarkEnd w:id="0"/>
      <w:r w:rsidRPr="00EF4856">
        <w:rPr>
          <w:rFonts w:ascii="TH SarabunPSK" w:hAnsi="TH SarabunPSK" w:cs="TH SarabunPSK" w:hint="cs"/>
          <w:sz w:val="28"/>
          <w:cs/>
        </w:rPr>
        <w:t>ปลงได้ตามความเหมาะสม</w:t>
      </w:r>
    </w:p>
    <w:sectPr w:rsidR="00EF4856" w:rsidRPr="00EF4856" w:rsidSect="00B64EA6">
      <w:headerReference w:type="default" r:id="rId9"/>
      <w:pgSz w:w="11906" w:h="16838"/>
      <w:pgMar w:top="1276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6C" w:rsidRDefault="00C6006C" w:rsidP="000E0EA1">
      <w:pPr>
        <w:spacing w:after="0" w:line="240" w:lineRule="auto"/>
      </w:pPr>
      <w:r>
        <w:separator/>
      </w:r>
    </w:p>
  </w:endnote>
  <w:endnote w:type="continuationSeparator" w:id="0">
    <w:p w:rsidR="00C6006C" w:rsidRDefault="00C6006C" w:rsidP="000E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0192350-D9FE-4E7B-A0D1-9F7853EE0988}"/>
    <w:embedBold r:id="rId2" w:fontKey="{36442542-39EA-4795-8904-18E998A8949D}"/>
    <w:embedItalic r:id="rId3" w:fontKey="{B9E4370D-3671-4D5D-9B23-F80989830DAD}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amit">
    <w:altName w:val="Times New Roman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subsetted="1" w:fontKey="{EB41DA60-4108-40A9-8035-8D0CC808CE9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6C" w:rsidRDefault="00C6006C" w:rsidP="000E0EA1">
      <w:pPr>
        <w:spacing w:after="0" w:line="240" w:lineRule="auto"/>
      </w:pPr>
      <w:r>
        <w:separator/>
      </w:r>
    </w:p>
  </w:footnote>
  <w:footnote w:type="continuationSeparator" w:id="0">
    <w:p w:rsidR="00C6006C" w:rsidRDefault="00C6006C" w:rsidP="000E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A1" w:rsidRPr="004229C0" w:rsidRDefault="000E0EA1" w:rsidP="004229C0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C20"/>
    <w:multiLevelType w:val="hybridMultilevel"/>
    <w:tmpl w:val="DB840738"/>
    <w:lvl w:ilvl="0" w:tplc="70DE84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4623"/>
    <w:multiLevelType w:val="hybridMultilevel"/>
    <w:tmpl w:val="26E8118C"/>
    <w:lvl w:ilvl="0" w:tplc="8B0A87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79FF"/>
    <w:multiLevelType w:val="hybridMultilevel"/>
    <w:tmpl w:val="F90E2E74"/>
    <w:lvl w:ilvl="0" w:tplc="12EC672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226147"/>
    <w:multiLevelType w:val="hybridMultilevel"/>
    <w:tmpl w:val="DCF07160"/>
    <w:lvl w:ilvl="0" w:tplc="9B2C7144">
      <w:start w:val="1"/>
      <w:numFmt w:val="bullet"/>
      <w:lvlText w:val="-"/>
      <w:lvlJc w:val="left"/>
      <w:pPr>
        <w:ind w:left="216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B656AA7"/>
    <w:multiLevelType w:val="hybridMultilevel"/>
    <w:tmpl w:val="B6543D72"/>
    <w:lvl w:ilvl="0" w:tplc="C82CB3A8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ABC725C"/>
    <w:multiLevelType w:val="hybridMultilevel"/>
    <w:tmpl w:val="1BE8D56C"/>
    <w:lvl w:ilvl="0" w:tplc="B336B130">
      <w:start w:val="20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209F1"/>
    <w:multiLevelType w:val="hybridMultilevel"/>
    <w:tmpl w:val="AE06D2DE"/>
    <w:lvl w:ilvl="0" w:tplc="1A1854C6">
      <w:start w:val="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CD"/>
    <w:rsid w:val="00010AF3"/>
    <w:rsid w:val="00020BA0"/>
    <w:rsid w:val="00031B6F"/>
    <w:rsid w:val="00040DB4"/>
    <w:rsid w:val="00045DBD"/>
    <w:rsid w:val="00047500"/>
    <w:rsid w:val="000662FF"/>
    <w:rsid w:val="00081345"/>
    <w:rsid w:val="00081983"/>
    <w:rsid w:val="00097BBC"/>
    <w:rsid w:val="000B76B2"/>
    <w:rsid w:val="000C0051"/>
    <w:rsid w:val="000C48F6"/>
    <w:rsid w:val="000D31B8"/>
    <w:rsid w:val="000D3E04"/>
    <w:rsid w:val="000E0EA1"/>
    <w:rsid w:val="00101A7A"/>
    <w:rsid w:val="00101BD6"/>
    <w:rsid w:val="001153E1"/>
    <w:rsid w:val="00123403"/>
    <w:rsid w:val="00147B4F"/>
    <w:rsid w:val="0015090A"/>
    <w:rsid w:val="00157725"/>
    <w:rsid w:val="00173952"/>
    <w:rsid w:val="00175371"/>
    <w:rsid w:val="00177D41"/>
    <w:rsid w:val="00192B29"/>
    <w:rsid w:val="001B6DAE"/>
    <w:rsid w:val="001C72A4"/>
    <w:rsid w:val="001D4275"/>
    <w:rsid w:val="001D5004"/>
    <w:rsid w:val="001D5290"/>
    <w:rsid w:val="001E2775"/>
    <w:rsid w:val="001F7459"/>
    <w:rsid w:val="00206980"/>
    <w:rsid w:val="00213BB4"/>
    <w:rsid w:val="00237370"/>
    <w:rsid w:val="002724F6"/>
    <w:rsid w:val="0028327C"/>
    <w:rsid w:val="00292343"/>
    <w:rsid w:val="002A11D0"/>
    <w:rsid w:val="002A448A"/>
    <w:rsid w:val="002A7B94"/>
    <w:rsid w:val="002D0C87"/>
    <w:rsid w:val="002D59E7"/>
    <w:rsid w:val="002E23FF"/>
    <w:rsid w:val="002E43A6"/>
    <w:rsid w:val="002F1ECB"/>
    <w:rsid w:val="0030173E"/>
    <w:rsid w:val="00304520"/>
    <w:rsid w:val="0030474D"/>
    <w:rsid w:val="00311CB5"/>
    <w:rsid w:val="003201D1"/>
    <w:rsid w:val="0032700B"/>
    <w:rsid w:val="00354809"/>
    <w:rsid w:val="00357E17"/>
    <w:rsid w:val="00361C34"/>
    <w:rsid w:val="00371499"/>
    <w:rsid w:val="003850B4"/>
    <w:rsid w:val="003917F0"/>
    <w:rsid w:val="00396775"/>
    <w:rsid w:val="003A149F"/>
    <w:rsid w:val="003A464B"/>
    <w:rsid w:val="003B21DC"/>
    <w:rsid w:val="003E203D"/>
    <w:rsid w:val="003F597F"/>
    <w:rsid w:val="00401442"/>
    <w:rsid w:val="00407B7A"/>
    <w:rsid w:val="00417589"/>
    <w:rsid w:val="004229C0"/>
    <w:rsid w:val="00460ACA"/>
    <w:rsid w:val="00460BDE"/>
    <w:rsid w:val="00465E8E"/>
    <w:rsid w:val="004746DE"/>
    <w:rsid w:val="0049704A"/>
    <w:rsid w:val="004A37D7"/>
    <w:rsid w:val="004B02BC"/>
    <w:rsid w:val="004C1F3E"/>
    <w:rsid w:val="004C4B2E"/>
    <w:rsid w:val="004E2FDA"/>
    <w:rsid w:val="004F3AC3"/>
    <w:rsid w:val="00502C98"/>
    <w:rsid w:val="005066D8"/>
    <w:rsid w:val="00517274"/>
    <w:rsid w:val="00522D18"/>
    <w:rsid w:val="00535344"/>
    <w:rsid w:val="0056300B"/>
    <w:rsid w:val="00563947"/>
    <w:rsid w:val="00570E6C"/>
    <w:rsid w:val="00572045"/>
    <w:rsid w:val="00575DB7"/>
    <w:rsid w:val="005827D4"/>
    <w:rsid w:val="005A132A"/>
    <w:rsid w:val="005C0062"/>
    <w:rsid w:val="005C575D"/>
    <w:rsid w:val="005C7353"/>
    <w:rsid w:val="005D1676"/>
    <w:rsid w:val="005E420D"/>
    <w:rsid w:val="005E78A3"/>
    <w:rsid w:val="005F7411"/>
    <w:rsid w:val="00621FB0"/>
    <w:rsid w:val="00626014"/>
    <w:rsid w:val="00633E55"/>
    <w:rsid w:val="0065289A"/>
    <w:rsid w:val="00657894"/>
    <w:rsid w:val="00676E5B"/>
    <w:rsid w:val="00684525"/>
    <w:rsid w:val="00691F5D"/>
    <w:rsid w:val="006E10F4"/>
    <w:rsid w:val="006F1337"/>
    <w:rsid w:val="006F5884"/>
    <w:rsid w:val="00704735"/>
    <w:rsid w:val="00714589"/>
    <w:rsid w:val="007242EB"/>
    <w:rsid w:val="00744955"/>
    <w:rsid w:val="0074550C"/>
    <w:rsid w:val="00757CA9"/>
    <w:rsid w:val="0076621F"/>
    <w:rsid w:val="007808CB"/>
    <w:rsid w:val="00791960"/>
    <w:rsid w:val="00793D50"/>
    <w:rsid w:val="00795A85"/>
    <w:rsid w:val="007B61E0"/>
    <w:rsid w:val="007C5616"/>
    <w:rsid w:val="007D14C2"/>
    <w:rsid w:val="007D36E6"/>
    <w:rsid w:val="007E4D1E"/>
    <w:rsid w:val="007E6A4D"/>
    <w:rsid w:val="007F437B"/>
    <w:rsid w:val="00806412"/>
    <w:rsid w:val="00815B7F"/>
    <w:rsid w:val="00821511"/>
    <w:rsid w:val="00833453"/>
    <w:rsid w:val="008469CA"/>
    <w:rsid w:val="00847EA0"/>
    <w:rsid w:val="00864C5F"/>
    <w:rsid w:val="008764D9"/>
    <w:rsid w:val="008972ED"/>
    <w:rsid w:val="008B5BDA"/>
    <w:rsid w:val="008C6CD2"/>
    <w:rsid w:val="008D7601"/>
    <w:rsid w:val="008E1301"/>
    <w:rsid w:val="008F05F0"/>
    <w:rsid w:val="008F472D"/>
    <w:rsid w:val="009037C0"/>
    <w:rsid w:val="009118A8"/>
    <w:rsid w:val="009230D1"/>
    <w:rsid w:val="00926E2D"/>
    <w:rsid w:val="009362BC"/>
    <w:rsid w:val="009549CA"/>
    <w:rsid w:val="0098117D"/>
    <w:rsid w:val="00995E26"/>
    <w:rsid w:val="00996247"/>
    <w:rsid w:val="009963D6"/>
    <w:rsid w:val="009B6F0A"/>
    <w:rsid w:val="009E5E75"/>
    <w:rsid w:val="009F29D5"/>
    <w:rsid w:val="009F4C06"/>
    <w:rsid w:val="00A02CFC"/>
    <w:rsid w:val="00A0528B"/>
    <w:rsid w:val="00A10AB3"/>
    <w:rsid w:val="00A20A97"/>
    <w:rsid w:val="00A20A98"/>
    <w:rsid w:val="00A21AF2"/>
    <w:rsid w:val="00A31592"/>
    <w:rsid w:val="00A37480"/>
    <w:rsid w:val="00A55BD3"/>
    <w:rsid w:val="00A73FAB"/>
    <w:rsid w:val="00AA7C97"/>
    <w:rsid w:val="00AC3F92"/>
    <w:rsid w:val="00AF11C4"/>
    <w:rsid w:val="00AF143E"/>
    <w:rsid w:val="00AF2F0F"/>
    <w:rsid w:val="00AF5DDB"/>
    <w:rsid w:val="00B05B16"/>
    <w:rsid w:val="00B11AA1"/>
    <w:rsid w:val="00B16AE7"/>
    <w:rsid w:val="00B229F8"/>
    <w:rsid w:val="00B45FEB"/>
    <w:rsid w:val="00B607B6"/>
    <w:rsid w:val="00B63D9F"/>
    <w:rsid w:val="00B64EA6"/>
    <w:rsid w:val="00B65A9C"/>
    <w:rsid w:val="00B80C02"/>
    <w:rsid w:val="00B84807"/>
    <w:rsid w:val="00BB391E"/>
    <w:rsid w:val="00BB5684"/>
    <w:rsid w:val="00BB574C"/>
    <w:rsid w:val="00BC3930"/>
    <w:rsid w:val="00BD53A4"/>
    <w:rsid w:val="00BD6807"/>
    <w:rsid w:val="00BD69F3"/>
    <w:rsid w:val="00BE411C"/>
    <w:rsid w:val="00BE58AB"/>
    <w:rsid w:val="00BE5C26"/>
    <w:rsid w:val="00BF0193"/>
    <w:rsid w:val="00BF08C0"/>
    <w:rsid w:val="00BF5B5B"/>
    <w:rsid w:val="00C16D20"/>
    <w:rsid w:val="00C2151E"/>
    <w:rsid w:val="00C37C86"/>
    <w:rsid w:val="00C47D34"/>
    <w:rsid w:val="00C574CD"/>
    <w:rsid w:val="00C6006C"/>
    <w:rsid w:val="00C720A9"/>
    <w:rsid w:val="00C87C29"/>
    <w:rsid w:val="00C97338"/>
    <w:rsid w:val="00CA16EC"/>
    <w:rsid w:val="00CA650B"/>
    <w:rsid w:val="00CA65A9"/>
    <w:rsid w:val="00CB2A8A"/>
    <w:rsid w:val="00CB6A0D"/>
    <w:rsid w:val="00CC0069"/>
    <w:rsid w:val="00CD471D"/>
    <w:rsid w:val="00CD7AF7"/>
    <w:rsid w:val="00D10EC8"/>
    <w:rsid w:val="00D10F4B"/>
    <w:rsid w:val="00D51080"/>
    <w:rsid w:val="00D52C22"/>
    <w:rsid w:val="00D718A7"/>
    <w:rsid w:val="00D77728"/>
    <w:rsid w:val="00D82BF1"/>
    <w:rsid w:val="00D86B25"/>
    <w:rsid w:val="00DE4714"/>
    <w:rsid w:val="00DE656B"/>
    <w:rsid w:val="00E00D1B"/>
    <w:rsid w:val="00E1219E"/>
    <w:rsid w:val="00E23233"/>
    <w:rsid w:val="00E42A67"/>
    <w:rsid w:val="00E745EA"/>
    <w:rsid w:val="00E80A37"/>
    <w:rsid w:val="00E912D8"/>
    <w:rsid w:val="00EB1EAB"/>
    <w:rsid w:val="00EB2A8A"/>
    <w:rsid w:val="00EE27EB"/>
    <w:rsid w:val="00EE300B"/>
    <w:rsid w:val="00EF4856"/>
    <w:rsid w:val="00F047AB"/>
    <w:rsid w:val="00F20707"/>
    <w:rsid w:val="00F2154D"/>
    <w:rsid w:val="00F41723"/>
    <w:rsid w:val="00F42761"/>
    <w:rsid w:val="00F43727"/>
    <w:rsid w:val="00F5070A"/>
    <w:rsid w:val="00F509A5"/>
    <w:rsid w:val="00F509FB"/>
    <w:rsid w:val="00F51323"/>
    <w:rsid w:val="00F619E7"/>
    <w:rsid w:val="00F70D9E"/>
    <w:rsid w:val="00F77F76"/>
    <w:rsid w:val="00F90F73"/>
    <w:rsid w:val="00F969BC"/>
    <w:rsid w:val="00FB54DC"/>
    <w:rsid w:val="00FC064B"/>
    <w:rsid w:val="00FC506A"/>
    <w:rsid w:val="00FC5754"/>
    <w:rsid w:val="00FC7C8F"/>
    <w:rsid w:val="00FD1784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5CEA3-1A4F-4415-B34B-18D35C84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117D"/>
    <w:pPr>
      <w:ind w:left="720"/>
      <w:contextualSpacing/>
    </w:pPr>
  </w:style>
  <w:style w:type="table" w:styleId="TableGrid">
    <w:name w:val="Table Grid"/>
    <w:basedOn w:val="TableNormal"/>
    <w:uiPriority w:val="59"/>
    <w:rsid w:val="00FC06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A3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80A37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0E0E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0EA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E0E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0EA1"/>
    <w:rPr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EF4856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ED70-AE07-474F-B7AE-0AAE8653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2304</Words>
  <Characters>13139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WOW@VIEW</dc:creator>
  <cp:keywords/>
  <cp:lastModifiedBy>Microsoft account</cp:lastModifiedBy>
  <cp:revision>5</cp:revision>
  <cp:lastPrinted>2023-06-30T04:19:00Z</cp:lastPrinted>
  <dcterms:created xsi:type="dcterms:W3CDTF">2024-10-02T02:04:00Z</dcterms:created>
  <dcterms:modified xsi:type="dcterms:W3CDTF">2024-10-31T02:22:00Z</dcterms:modified>
</cp:coreProperties>
</file>